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160" w:line="259" w:lineRule="auto"/>
        <w:jc w:val="right"/>
        <w:rPr>
          <w:sz w:val="26"/>
          <w:szCs w:val="26"/>
        </w:rPr>
      </w:pPr>
      <w:r>
        <w:rPr>
          <w:rFonts w:ascii="Times New Roman" w:eastAsia="Times New Roman" w:hAnsi="Times New Roman" w:cs="Times New Roman"/>
          <w:b/>
          <w:bCs/>
          <w:sz w:val="26"/>
          <w:szCs w:val="26"/>
        </w:rPr>
        <w:t>Дело № 05-0585/1302/2024</w:t>
      </w:r>
    </w:p>
    <w:p>
      <w:pPr>
        <w:spacing w:before="0" w:after="160" w:line="259" w:lineRule="auto"/>
        <w:jc w:val="right"/>
        <w:rPr>
          <w:sz w:val="26"/>
          <w:szCs w:val="26"/>
        </w:rPr>
      </w:pPr>
      <w:r>
        <w:rPr>
          <w:rFonts w:ascii="Times New Roman" w:eastAsia="Times New Roman" w:hAnsi="Times New Roman" w:cs="Times New Roman"/>
          <w:b/>
          <w:bCs/>
          <w:sz w:val="26"/>
          <w:szCs w:val="26"/>
        </w:rPr>
        <w:t>УИД 86MS0013-01-2024-003494-75</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b/>
          <w:bCs/>
          <w:sz w:val="28"/>
          <w:szCs w:val="28"/>
        </w:rPr>
        <w:t>П О С Т А Н О В Л Е Н И Е</w:t>
      </w:r>
    </w:p>
    <w:p>
      <w:pPr>
        <w:spacing w:before="0" w:after="0"/>
        <w:jc w:val="center"/>
        <w:rPr>
          <w:sz w:val="28"/>
          <w:szCs w:val="28"/>
        </w:rPr>
      </w:pPr>
      <w:r>
        <w:rPr>
          <w:rFonts w:ascii="Times New Roman" w:eastAsia="Times New Roman" w:hAnsi="Times New Roman" w:cs="Times New Roman"/>
          <w:b/>
          <w:bCs/>
          <w:sz w:val="28"/>
          <w:szCs w:val="28"/>
        </w:rPr>
        <w:t xml:space="preserve">о назначении административного наказания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xml:space="preserve">. Белый Яр,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17 мая </w:t>
      </w:r>
      <w:r>
        <w:rPr>
          <w:rFonts w:ascii="Times New Roman" w:eastAsia="Times New Roman" w:hAnsi="Times New Roman" w:cs="Times New Roman"/>
          <w:sz w:val="28"/>
          <w:szCs w:val="28"/>
        </w:rPr>
        <w:t xml:space="preserve">2024 </w:t>
      </w:r>
      <w:r>
        <w:rPr>
          <w:rFonts w:ascii="Times New Roman" w:eastAsia="Times New Roman" w:hAnsi="Times New Roman" w:cs="Times New Roman"/>
          <w:sz w:val="28"/>
          <w:szCs w:val="28"/>
        </w:rPr>
        <w:t>года</w:t>
      </w:r>
    </w:p>
    <w:p>
      <w:pPr>
        <w:spacing w:before="0" w:after="0"/>
        <w:jc w:val="both"/>
        <w:rPr>
          <w:sz w:val="28"/>
          <w:szCs w:val="28"/>
        </w:rPr>
      </w:pPr>
      <w:r>
        <w:rPr>
          <w:rFonts w:ascii="Times New Roman" w:eastAsia="Times New Roman" w:hAnsi="Times New Roman" w:cs="Times New Roman"/>
          <w:sz w:val="28"/>
          <w:szCs w:val="28"/>
        </w:rPr>
        <w:t>ул.Совхозная</w:t>
      </w:r>
      <w:r>
        <w:rPr>
          <w:rFonts w:ascii="Times New Roman" w:eastAsia="Times New Roman" w:hAnsi="Times New Roman" w:cs="Times New Roman"/>
          <w:sz w:val="28"/>
          <w:szCs w:val="28"/>
        </w:rPr>
        <w:t>, 3</w:t>
      </w:r>
    </w:p>
    <w:p>
      <w:pPr>
        <w:spacing w:before="0" w:after="0"/>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Мировой судья судебного участка № 2 Сургутского судебного района Ханты-Мансийского автономного округа – Югры Михайлова Е.Н., </w:t>
      </w:r>
    </w:p>
    <w:p>
      <w:pPr>
        <w:spacing w:before="0" w:after="0"/>
        <w:ind w:firstLine="708"/>
        <w:jc w:val="both"/>
        <w:rPr>
          <w:sz w:val="28"/>
          <w:szCs w:val="28"/>
        </w:rPr>
      </w:pPr>
      <w:r>
        <w:rPr>
          <w:rFonts w:ascii="Times New Roman" w:eastAsia="Times New Roman" w:hAnsi="Times New Roman" w:cs="Times New Roman"/>
          <w:sz w:val="28"/>
          <w:szCs w:val="28"/>
        </w:rPr>
        <w:t>с участием лица привлекаемого к административной ответственности лица –</w:t>
      </w:r>
      <w:r>
        <w:rPr>
          <w:rFonts w:ascii="Times New Roman" w:eastAsia="Times New Roman" w:hAnsi="Times New Roman" w:cs="Times New Roman"/>
          <w:sz w:val="28"/>
          <w:szCs w:val="28"/>
        </w:rPr>
        <w:t xml:space="preserve"> Московченко Е.С., потерпевшего </w:t>
      </w:r>
      <w:r>
        <w:rPr>
          <w:rStyle w:val="cat-UserDefinedgrp-67rplc-8"/>
          <w:rFonts w:ascii="Times New Roman" w:eastAsia="Times New Roman" w:hAnsi="Times New Roman" w:cs="Times New Roman"/>
          <w:sz w:val="28"/>
          <w:szCs w:val="28"/>
        </w:rPr>
        <w:t>...</w:t>
      </w:r>
      <w:r>
        <w:rPr>
          <w:rFonts w:ascii="Times New Roman" w:eastAsia="Times New Roman" w:hAnsi="Times New Roman" w:cs="Times New Roman"/>
          <w:sz w:val="28"/>
          <w:szCs w:val="28"/>
        </w:rPr>
        <w:t>Н.,</w:t>
      </w:r>
    </w:p>
    <w:p>
      <w:pPr>
        <w:spacing w:before="0" w:after="0"/>
        <w:ind w:firstLine="708"/>
        <w:jc w:val="both"/>
        <w:rPr>
          <w:sz w:val="28"/>
          <w:szCs w:val="28"/>
        </w:rPr>
      </w:pPr>
      <w:r>
        <w:rPr>
          <w:rFonts w:ascii="Times New Roman" w:eastAsia="Times New Roman" w:hAnsi="Times New Roman" w:cs="Times New Roman"/>
          <w:sz w:val="28"/>
          <w:szCs w:val="28"/>
        </w:rPr>
        <w:t>рассмотрев в открытом судебном заседании материалы дела об административном правонарушении, предусмотренном ст. 6.1.1 Кодекса Российской Федерации об административных правонарушениях, в отношении:</w:t>
      </w:r>
    </w:p>
    <w:p>
      <w:pPr>
        <w:spacing w:before="0" w:after="0"/>
        <w:ind w:firstLine="708"/>
        <w:jc w:val="both"/>
        <w:rPr>
          <w:sz w:val="28"/>
          <w:szCs w:val="28"/>
        </w:rPr>
      </w:pPr>
      <w:r>
        <w:rPr>
          <w:rFonts w:ascii="Times New Roman" w:eastAsia="Times New Roman" w:hAnsi="Times New Roman" w:cs="Times New Roman"/>
          <w:sz w:val="28"/>
          <w:szCs w:val="28"/>
        </w:rPr>
        <w:t>Московченко Евгени</w:t>
      </w:r>
      <w:r>
        <w:rPr>
          <w:rFonts w:ascii="Times New Roman" w:eastAsia="Times New Roman" w:hAnsi="Times New Roman" w:cs="Times New Roman"/>
          <w:sz w:val="28"/>
          <w:szCs w:val="28"/>
        </w:rPr>
        <w:t xml:space="preserve">я </w:t>
      </w:r>
      <w:r>
        <w:rPr>
          <w:rFonts w:ascii="Times New Roman" w:eastAsia="Times New Roman" w:hAnsi="Times New Roman" w:cs="Times New Roman"/>
          <w:sz w:val="28"/>
          <w:szCs w:val="28"/>
        </w:rPr>
        <w:t>Сергеевич</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Style w:val="cat-ExternalSystemDefinedgrp-54rplc-11"/>
          <w:rFonts w:ascii="Times New Roman" w:eastAsia="Times New Roman" w:hAnsi="Times New Roman" w:cs="Times New Roman"/>
          <w:sz w:val="28"/>
          <w:szCs w:val="28"/>
        </w:rPr>
        <w:t>...</w:t>
      </w:r>
      <w:r>
        <w:rPr>
          <w:rStyle w:val="cat-PassportDatagrp-42rplc-12"/>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зарегистрированного по адресу: </w:t>
      </w:r>
      <w:r>
        <w:rPr>
          <w:rStyle w:val="cat-UserDefinedgrp-58rplc-1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43rplc-18"/>
          <w:rFonts w:ascii="Times New Roman" w:eastAsia="Times New Roman" w:hAnsi="Times New Roman" w:cs="Times New Roman"/>
          <w:sz w:val="28"/>
          <w:szCs w:val="28"/>
        </w:rPr>
        <w:t>паспортные данные</w:t>
      </w:r>
      <w:r>
        <w:rPr>
          <w:rStyle w:val="cat-ExternalSystemDefinedgrp-53rplc-19"/>
          <w:rFonts w:ascii="Times New Roman" w:eastAsia="Times New Roman" w:hAnsi="Times New Roman" w:cs="Times New Roman"/>
          <w:sz w:val="28"/>
          <w:szCs w:val="28"/>
        </w:rPr>
        <w:t>...</w:t>
      </w:r>
      <w:r>
        <w:rPr>
          <w:rStyle w:val="cat-ExternalSystemDefinedgrp-57rplc-20"/>
          <w:rFonts w:ascii="Times New Roman" w:eastAsia="Times New Roman" w:hAnsi="Times New Roman" w:cs="Times New Roman"/>
          <w:sz w:val="28"/>
          <w:szCs w:val="28"/>
        </w:rPr>
        <w:t>...</w:t>
      </w:r>
      <w:r>
        <w:rPr>
          <w:rStyle w:val="cat-ExternalSystemDefinedgrp-56rplc-21"/>
          <w:rFonts w:ascii="Times New Roman" w:eastAsia="Times New Roman" w:hAnsi="Times New Roman" w:cs="Times New Roman"/>
          <w:sz w:val="28"/>
          <w:szCs w:val="28"/>
        </w:rPr>
        <w:t>...</w:t>
      </w:r>
      <w:r>
        <w:rPr>
          <w:rStyle w:val="cat-ExternalSystemDefinedgrp-55rplc-22"/>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ind w:firstLine="708"/>
        <w:jc w:val="both"/>
        <w:rPr>
          <w:sz w:val="28"/>
          <w:szCs w:val="28"/>
        </w:rPr>
      </w:pPr>
      <w:r>
        <w:rPr>
          <w:rFonts w:ascii="Times New Roman" w:eastAsia="Times New Roman" w:hAnsi="Times New Roman" w:cs="Times New Roman"/>
          <w:sz w:val="28"/>
          <w:szCs w:val="28"/>
        </w:rPr>
        <w:t xml:space="preserve">21 января 2024 </w:t>
      </w:r>
      <w:r>
        <w:rPr>
          <w:rFonts w:ascii="Times New Roman" w:eastAsia="Times New Roman" w:hAnsi="Times New Roman" w:cs="Times New Roman"/>
          <w:sz w:val="28"/>
          <w:szCs w:val="28"/>
        </w:rPr>
        <w:t>года около</w:t>
      </w:r>
      <w:r>
        <w:rPr>
          <w:rFonts w:ascii="Times New Roman" w:eastAsia="Times New Roman" w:hAnsi="Times New Roman" w:cs="Times New Roman"/>
          <w:sz w:val="28"/>
          <w:szCs w:val="28"/>
        </w:rPr>
        <w:t xml:space="preserve"> 20 </w:t>
      </w:r>
      <w:r>
        <w:rPr>
          <w:rFonts w:ascii="Times New Roman" w:eastAsia="Times New Roman" w:hAnsi="Times New Roman" w:cs="Times New Roman"/>
          <w:sz w:val="28"/>
          <w:szCs w:val="28"/>
        </w:rPr>
        <w:t>час.</w:t>
      </w:r>
      <w:r>
        <w:rPr>
          <w:rFonts w:ascii="Times New Roman" w:eastAsia="Times New Roman" w:hAnsi="Times New Roman" w:cs="Times New Roman"/>
          <w:sz w:val="28"/>
          <w:szCs w:val="28"/>
        </w:rPr>
        <w:t xml:space="preserve"> 10 </w:t>
      </w:r>
      <w:r>
        <w:rPr>
          <w:rFonts w:ascii="Times New Roman" w:eastAsia="Times New Roman" w:hAnsi="Times New Roman" w:cs="Times New Roman"/>
          <w:sz w:val="28"/>
          <w:szCs w:val="28"/>
        </w:rPr>
        <w:t>мин.</w:t>
      </w:r>
      <w:r>
        <w:rPr>
          <w:rFonts w:ascii="Times New Roman" w:eastAsia="Times New Roman" w:hAnsi="Times New Roman" w:cs="Times New Roman"/>
          <w:sz w:val="28"/>
          <w:szCs w:val="28"/>
        </w:rPr>
        <w:t xml:space="preserve"> Московченко Е.С. находясь </w:t>
      </w:r>
      <w:r>
        <w:rPr>
          <w:rFonts w:ascii="Times New Roman" w:eastAsia="Times New Roman" w:hAnsi="Times New Roman" w:cs="Times New Roman"/>
          <w:sz w:val="28"/>
          <w:szCs w:val="28"/>
        </w:rPr>
        <w:t>в помещении сауны "</w:t>
      </w:r>
      <w:r>
        <w:rPr>
          <w:rFonts w:ascii="Times New Roman" w:eastAsia="Times New Roman" w:hAnsi="Times New Roman" w:cs="Times New Roman"/>
          <w:sz w:val="28"/>
          <w:szCs w:val="28"/>
        </w:rPr>
        <w:t>Шотландка</w:t>
      </w:r>
      <w:r>
        <w:rPr>
          <w:rFonts w:ascii="Times New Roman" w:eastAsia="Times New Roman" w:hAnsi="Times New Roman" w:cs="Times New Roman"/>
          <w:sz w:val="28"/>
          <w:szCs w:val="28"/>
        </w:rPr>
        <w:t>" по адресу: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ХМАО-Югра,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Белый Яр, ГСК «Гараж</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Транс», ул. Фадеева, д. 26/1, </w:t>
      </w:r>
      <w:r>
        <w:rPr>
          <w:rFonts w:ascii="Times New Roman" w:eastAsia="Times New Roman" w:hAnsi="Times New Roman" w:cs="Times New Roman"/>
          <w:sz w:val="28"/>
          <w:szCs w:val="28"/>
        </w:rPr>
        <w:t>на почве возникших личных неприязненных отношений, умышленно</w:t>
      </w:r>
      <w:r>
        <w:rPr>
          <w:rFonts w:ascii="Times New Roman" w:eastAsia="Times New Roman" w:hAnsi="Times New Roman" w:cs="Times New Roman"/>
          <w:sz w:val="28"/>
          <w:szCs w:val="28"/>
        </w:rPr>
        <w:t xml:space="preserve"> нанес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удар</w:t>
      </w:r>
      <w:r>
        <w:rPr>
          <w:rFonts w:ascii="Times New Roman" w:eastAsia="Times New Roman" w:hAnsi="Times New Roman" w:cs="Times New Roman"/>
          <w:sz w:val="28"/>
          <w:szCs w:val="28"/>
        </w:rPr>
        <w:t xml:space="preserve">ы </w:t>
      </w:r>
      <w:r>
        <w:rPr>
          <w:rFonts w:ascii="Times New Roman" w:eastAsia="Times New Roman" w:hAnsi="Times New Roman" w:cs="Times New Roman"/>
          <w:sz w:val="28"/>
          <w:szCs w:val="28"/>
        </w:rPr>
        <w:t>рук</w:t>
      </w:r>
      <w:r>
        <w:rPr>
          <w:rFonts w:ascii="Times New Roman" w:eastAsia="Times New Roman" w:hAnsi="Times New Roman" w:cs="Times New Roman"/>
          <w:sz w:val="28"/>
          <w:szCs w:val="28"/>
        </w:rPr>
        <w:t xml:space="preserve">ами </w:t>
      </w:r>
      <w:r>
        <w:rPr>
          <w:rFonts w:ascii="Times New Roman" w:eastAsia="Times New Roman" w:hAnsi="Times New Roman" w:cs="Times New Roman"/>
          <w:sz w:val="28"/>
          <w:szCs w:val="28"/>
        </w:rPr>
        <w:t>по голове</w:t>
      </w:r>
      <w:r>
        <w:rPr>
          <w:rFonts w:ascii="Times New Roman" w:eastAsia="Times New Roman" w:hAnsi="Times New Roman" w:cs="Times New Roman"/>
          <w:sz w:val="28"/>
          <w:szCs w:val="28"/>
        </w:rPr>
        <w:t xml:space="preserve"> гр. </w:t>
      </w:r>
      <w:r>
        <w:rPr>
          <w:rStyle w:val="cat-UserDefinedgrp-59rplc-29"/>
          <w:rFonts w:ascii="Times New Roman" w:eastAsia="Times New Roman" w:hAnsi="Times New Roman" w:cs="Times New Roman"/>
          <w:sz w:val="28"/>
          <w:szCs w:val="28"/>
        </w:rPr>
        <w:t>...</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причинив</w:t>
      </w:r>
      <w:r>
        <w:rPr>
          <w:rFonts w:ascii="Times New Roman" w:eastAsia="Times New Roman" w:hAnsi="Times New Roman" w:cs="Times New Roman"/>
          <w:sz w:val="28"/>
          <w:szCs w:val="28"/>
        </w:rPr>
        <w:t xml:space="preserve"> последне</w:t>
      </w:r>
      <w:r>
        <w:rPr>
          <w:rFonts w:ascii="Times New Roman" w:eastAsia="Times New Roman" w:hAnsi="Times New Roman" w:cs="Times New Roman"/>
          <w:sz w:val="28"/>
          <w:szCs w:val="28"/>
        </w:rPr>
        <w:t xml:space="preserve">му </w:t>
      </w:r>
      <w:r>
        <w:rPr>
          <w:rFonts w:ascii="Times New Roman" w:eastAsia="Times New Roman" w:hAnsi="Times New Roman" w:cs="Times New Roman"/>
          <w:sz w:val="28"/>
          <w:szCs w:val="28"/>
        </w:rPr>
        <w:t>телесные повреждения</w:t>
      </w:r>
      <w:r>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физическ</w:t>
      </w:r>
      <w:r>
        <w:rPr>
          <w:rFonts w:ascii="Times New Roman" w:eastAsia="Times New Roman" w:hAnsi="Times New Roman" w:cs="Times New Roman"/>
          <w:sz w:val="28"/>
          <w:szCs w:val="28"/>
        </w:rPr>
        <w:t xml:space="preserve">ую </w:t>
      </w:r>
      <w:r>
        <w:rPr>
          <w:rFonts w:ascii="Times New Roman" w:eastAsia="Times New Roman" w:hAnsi="Times New Roman" w:cs="Times New Roman"/>
          <w:sz w:val="28"/>
          <w:szCs w:val="28"/>
        </w:rPr>
        <w:t>бол</w:t>
      </w:r>
      <w:r>
        <w:rPr>
          <w:rFonts w:ascii="Times New Roman" w:eastAsia="Times New Roman" w:hAnsi="Times New Roman" w:cs="Times New Roman"/>
          <w:sz w:val="28"/>
          <w:szCs w:val="28"/>
        </w:rPr>
        <w:t xml:space="preserve">ь, </w:t>
      </w:r>
      <w:r>
        <w:rPr>
          <w:rFonts w:ascii="Times New Roman" w:eastAsia="Times New Roman" w:hAnsi="Times New Roman" w:cs="Times New Roman"/>
          <w:sz w:val="28"/>
          <w:szCs w:val="28"/>
        </w:rPr>
        <w:t>но не повлекших последствий, указанных в статье 115 Уголовного кодекса Российской Федерации и иного уголовно-наказуемого деяния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заключени</w:t>
      </w:r>
      <w:r>
        <w:rPr>
          <w:rFonts w:ascii="Times New Roman" w:eastAsia="Times New Roman" w:hAnsi="Times New Roman" w:cs="Times New Roman"/>
          <w:sz w:val="28"/>
          <w:szCs w:val="28"/>
        </w:rPr>
        <w:t xml:space="preserve">ю </w:t>
      </w:r>
      <w:r>
        <w:rPr>
          <w:rFonts w:ascii="Times New Roman" w:eastAsia="Times New Roman" w:hAnsi="Times New Roman" w:cs="Times New Roman"/>
          <w:sz w:val="28"/>
          <w:szCs w:val="28"/>
        </w:rPr>
        <w:t>эксперта № 596 от 13 февраля 2024 года</w:t>
      </w:r>
      <w:r>
        <w:rPr>
          <w:rFonts w:ascii="Times New Roman" w:eastAsia="Times New Roman" w:hAnsi="Times New Roman" w:cs="Times New Roman"/>
          <w:sz w:val="28"/>
          <w:szCs w:val="28"/>
        </w:rPr>
        <w:t xml:space="preserve"> гр. </w:t>
      </w:r>
      <w:r>
        <w:rPr>
          <w:rStyle w:val="cat-UserDefinedgrp-59rplc-32"/>
          <w:rFonts w:ascii="Times New Roman" w:eastAsia="Times New Roman" w:hAnsi="Times New Roman" w:cs="Times New Roman"/>
          <w:sz w:val="28"/>
          <w:szCs w:val="28"/>
        </w:rPr>
        <w:t>...</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причинены телесные повреждения в виде ссадины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верхней губе справа,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передней поверхности шеи справ</w:t>
      </w:r>
      <w:r>
        <w:rPr>
          <w:rFonts w:ascii="Times New Roman" w:eastAsia="Times New Roman" w:hAnsi="Times New Roman" w:cs="Times New Roman"/>
          <w:sz w:val="28"/>
          <w:szCs w:val="28"/>
        </w:rPr>
        <w:t xml:space="preserve">а, на уровне средней трети. Указанные повреждения, расцениваются как не </w:t>
      </w:r>
      <w:r>
        <w:rPr>
          <w:rFonts w:ascii="Times New Roman" w:eastAsia="Times New Roman" w:hAnsi="Times New Roman" w:cs="Times New Roman"/>
          <w:sz w:val="28"/>
          <w:szCs w:val="28"/>
        </w:rPr>
        <w:t>причини</w:t>
      </w:r>
      <w:r>
        <w:rPr>
          <w:rFonts w:ascii="Times New Roman" w:eastAsia="Times New Roman" w:hAnsi="Times New Roman" w:cs="Times New Roman"/>
          <w:sz w:val="28"/>
          <w:szCs w:val="28"/>
        </w:rPr>
        <w:t xml:space="preserve">вшие </w:t>
      </w:r>
      <w:r>
        <w:rPr>
          <w:rFonts w:ascii="Times New Roman" w:eastAsia="Times New Roman" w:hAnsi="Times New Roman" w:cs="Times New Roman"/>
          <w:sz w:val="28"/>
          <w:szCs w:val="28"/>
        </w:rPr>
        <w:t>вред</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здоровью,</w:t>
      </w:r>
      <w:r>
        <w:rPr>
          <w:rFonts w:ascii="Times New Roman" w:eastAsia="Times New Roman" w:hAnsi="Times New Roman" w:cs="Times New Roman"/>
          <w:sz w:val="28"/>
          <w:szCs w:val="28"/>
        </w:rPr>
        <w:t xml:space="preserve"> не повлекли </w:t>
      </w:r>
      <w:r>
        <w:rPr>
          <w:rFonts w:ascii="Times New Roman" w:eastAsia="Times New Roman" w:hAnsi="Times New Roman" w:cs="Times New Roman"/>
          <w:sz w:val="28"/>
          <w:szCs w:val="28"/>
        </w:rPr>
        <w:t xml:space="preserve">за собой кратковременного расстройства здоровья или незначительной стойкой утраты общей трудоспособности, в соответствии с пунктом № 9 приказа </w:t>
      </w:r>
      <w:r>
        <w:rPr>
          <w:rFonts w:ascii="Times New Roman" w:eastAsia="Times New Roman" w:hAnsi="Times New Roman" w:cs="Times New Roman"/>
          <w:sz w:val="28"/>
          <w:szCs w:val="28"/>
        </w:rPr>
        <w:t>Минздравсоцразвития</w:t>
      </w:r>
      <w:r>
        <w:rPr>
          <w:rFonts w:ascii="Times New Roman" w:eastAsia="Times New Roman" w:hAnsi="Times New Roman" w:cs="Times New Roman"/>
          <w:sz w:val="28"/>
          <w:szCs w:val="28"/>
        </w:rPr>
        <w:t xml:space="preserve"> России от 24.04.2008 г. № 194н «Об утверждении медицинских критериев определения степени тяжести вреда, причиненного здоровью человека».</w:t>
      </w:r>
    </w:p>
    <w:p>
      <w:pPr>
        <w:spacing w:before="0" w:after="0"/>
        <w:ind w:firstLine="708"/>
        <w:jc w:val="both"/>
        <w:rPr>
          <w:sz w:val="28"/>
          <w:szCs w:val="28"/>
        </w:rPr>
      </w:pPr>
      <w:r>
        <w:rPr>
          <w:rFonts w:ascii="Times New Roman" w:eastAsia="Times New Roman" w:hAnsi="Times New Roman" w:cs="Times New Roman"/>
          <w:sz w:val="28"/>
          <w:szCs w:val="28"/>
        </w:rPr>
        <w:t>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Московченко 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составлен протокол об административном правонарушении, предусмотренном ст. 6.1.1 КоАП РФ.</w:t>
      </w:r>
    </w:p>
    <w:p>
      <w:pPr>
        <w:spacing w:before="0" w:after="0"/>
        <w:ind w:firstLine="708"/>
        <w:jc w:val="both"/>
        <w:rPr>
          <w:sz w:val="28"/>
          <w:szCs w:val="28"/>
        </w:rPr>
      </w:pPr>
      <w:r>
        <w:rPr>
          <w:rFonts w:ascii="Times New Roman" w:eastAsia="Times New Roman" w:hAnsi="Times New Roman" w:cs="Times New Roman"/>
          <w:sz w:val="28"/>
          <w:szCs w:val="28"/>
        </w:rPr>
        <w:t>Московченко 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вину в совершенном административном правонарушении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признал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указал, что </w:t>
      </w:r>
      <w:r>
        <w:rPr>
          <w:rFonts w:ascii="Times New Roman" w:eastAsia="Times New Roman" w:hAnsi="Times New Roman" w:cs="Times New Roman"/>
          <w:sz w:val="28"/>
          <w:szCs w:val="28"/>
        </w:rPr>
        <w:t>удар</w:t>
      </w:r>
      <w:r>
        <w:rPr>
          <w:rFonts w:ascii="Times New Roman" w:eastAsia="Times New Roman" w:hAnsi="Times New Roman" w:cs="Times New Roman"/>
          <w:sz w:val="28"/>
          <w:szCs w:val="28"/>
        </w:rPr>
        <w:t>ы потерпевшему не наносил.</w:t>
      </w:r>
    </w:p>
    <w:p>
      <w:pPr>
        <w:spacing w:before="0" w:after="0"/>
        <w:ind w:firstLine="708"/>
        <w:jc w:val="both"/>
        <w:rPr>
          <w:sz w:val="28"/>
          <w:szCs w:val="28"/>
        </w:rPr>
      </w:pPr>
      <w:r>
        <w:rPr>
          <w:rFonts w:ascii="Times New Roman" w:eastAsia="Times New Roman" w:hAnsi="Times New Roman" w:cs="Times New Roman"/>
          <w:sz w:val="28"/>
          <w:szCs w:val="28"/>
        </w:rPr>
        <w:t>Потерпевш</w:t>
      </w:r>
      <w:r>
        <w:rPr>
          <w:rFonts w:ascii="Times New Roman" w:eastAsia="Times New Roman" w:hAnsi="Times New Roman" w:cs="Times New Roman"/>
          <w:sz w:val="28"/>
          <w:szCs w:val="28"/>
        </w:rPr>
        <w:t xml:space="preserve">ий </w:t>
      </w:r>
      <w:r>
        <w:rPr>
          <w:rStyle w:val="cat-UserDefinedgrp-61rplc-36"/>
          <w:rFonts w:ascii="Times New Roman" w:eastAsia="Times New Roman" w:hAnsi="Times New Roman" w:cs="Times New Roman"/>
          <w:sz w:val="28"/>
          <w:szCs w:val="28"/>
        </w:rPr>
        <w:t>...</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дал суду показания аналогичные по своему содержанию с объяснениями, которые были ранее отобраны сотрудниками полиции,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указал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21 января 2024 года</w:t>
      </w:r>
      <w:r>
        <w:rPr>
          <w:rFonts w:ascii="Times New Roman" w:eastAsia="Times New Roman" w:hAnsi="Times New Roman" w:cs="Times New Roman"/>
          <w:sz w:val="28"/>
          <w:szCs w:val="28"/>
        </w:rPr>
        <w:t xml:space="preserve"> в вечернее время он вместе с </w:t>
      </w:r>
      <w:r>
        <w:rPr>
          <w:rFonts w:ascii="Times New Roman" w:eastAsia="Times New Roman" w:hAnsi="Times New Roman" w:cs="Times New Roman"/>
          <w:sz w:val="28"/>
          <w:szCs w:val="28"/>
        </w:rPr>
        <w:t>друз</w:t>
      </w:r>
      <w:r>
        <w:rPr>
          <w:rFonts w:ascii="Times New Roman" w:eastAsia="Times New Roman" w:hAnsi="Times New Roman" w:cs="Times New Roman"/>
          <w:sz w:val="28"/>
          <w:szCs w:val="28"/>
        </w:rPr>
        <w:t xml:space="preserve">ьями </w:t>
      </w:r>
      <w:r>
        <w:rPr>
          <w:rFonts w:ascii="Times New Roman" w:eastAsia="Times New Roman" w:hAnsi="Times New Roman" w:cs="Times New Roman"/>
          <w:sz w:val="28"/>
          <w:szCs w:val="28"/>
        </w:rPr>
        <w:t xml:space="preserve">находились в сауне </w:t>
      </w:r>
      <w:r>
        <w:rPr>
          <w:rFonts w:ascii="Times New Roman" w:eastAsia="Times New Roman" w:hAnsi="Times New Roman" w:cs="Times New Roman"/>
          <w:sz w:val="28"/>
          <w:szCs w:val="28"/>
        </w:rPr>
        <w:t xml:space="preserve">"Шотландка" по адресу: ХМАО-Югра,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Белый Яр, ГСК «Гараж</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ранс», ул. Фадеева, д. 26/1,</w:t>
      </w:r>
      <w:r>
        <w:rPr>
          <w:rFonts w:ascii="Times New Roman" w:eastAsia="Times New Roman" w:hAnsi="Times New Roman" w:cs="Times New Roman"/>
          <w:sz w:val="28"/>
          <w:szCs w:val="28"/>
        </w:rPr>
        <w:t xml:space="preserve"> около 20 час. </w:t>
      </w:r>
      <w:r>
        <w:rPr>
          <w:rFonts w:ascii="Times New Roman" w:eastAsia="Times New Roman" w:hAnsi="Times New Roman" w:cs="Times New Roman"/>
          <w:sz w:val="28"/>
          <w:szCs w:val="28"/>
        </w:rPr>
        <w:t>туда</w:t>
      </w:r>
      <w:r>
        <w:rPr>
          <w:rFonts w:ascii="Times New Roman" w:eastAsia="Times New Roman" w:hAnsi="Times New Roman" w:cs="Times New Roman"/>
          <w:sz w:val="28"/>
          <w:szCs w:val="28"/>
        </w:rPr>
        <w:t xml:space="preserve"> пришли </w:t>
      </w:r>
      <w:r>
        <w:rPr>
          <w:rStyle w:val="cat-UserDefinedgrp-62rplc-43"/>
          <w:rFonts w:ascii="Times New Roman" w:eastAsia="Times New Roman" w:hAnsi="Times New Roman" w:cs="Times New Roman"/>
          <w:sz w:val="28"/>
          <w:szCs w:val="28"/>
        </w:rPr>
        <w:t>...</w:t>
      </w:r>
      <w:r>
        <w:rPr>
          <w:rStyle w:val="cat-UserDefinedgrp-66rplc-4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вход</w:t>
      </w:r>
      <w:r>
        <w:rPr>
          <w:rFonts w:ascii="Times New Roman" w:eastAsia="Times New Roman" w:hAnsi="Times New Roman" w:cs="Times New Roman"/>
          <w:sz w:val="28"/>
          <w:szCs w:val="28"/>
        </w:rPr>
        <w:t xml:space="preserve">ит </w:t>
      </w:r>
      <w:r>
        <w:rPr>
          <w:rFonts w:ascii="Times New Roman" w:eastAsia="Times New Roman" w:hAnsi="Times New Roman" w:cs="Times New Roman"/>
          <w:sz w:val="28"/>
          <w:szCs w:val="28"/>
        </w:rPr>
        <w:t>в состав правления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ГСК «Гараж</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Транс»,</w:t>
      </w:r>
      <w:r>
        <w:rPr>
          <w:rFonts w:ascii="Times New Roman" w:eastAsia="Times New Roman" w:hAnsi="Times New Roman" w:cs="Times New Roman"/>
          <w:sz w:val="28"/>
          <w:szCs w:val="28"/>
        </w:rPr>
        <w:t xml:space="preserve"> </w:t>
      </w:r>
      <w:r>
        <w:rPr>
          <w:rStyle w:val="cat-UserDefinedgrp-66rplc-48"/>
          <w:rFonts w:ascii="Times New Roman" w:eastAsia="Times New Roman" w:hAnsi="Times New Roman" w:cs="Times New Roman"/>
          <w:sz w:val="28"/>
          <w:szCs w:val="28"/>
        </w:rPr>
        <w:t>...</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является членом правления гаражно-строительного кооператива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Оба находились в состоянии </w:t>
      </w:r>
      <w:r>
        <w:rPr>
          <w:rFonts w:ascii="Times New Roman" w:eastAsia="Times New Roman" w:hAnsi="Times New Roman" w:cs="Times New Roman"/>
          <w:sz w:val="28"/>
          <w:szCs w:val="28"/>
        </w:rPr>
        <w:t xml:space="preserve">алкогольного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 xml:space="preserve">, требовали от него </w:t>
      </w:r>
      <w:r>
        <w:rPr>
          <w:rFonts w:ascii="Times New Roman" w:eastAsia="Times New Roman" w:hAnsi="Times New Roman" w:cs="Times New Roman"/>
          <w:sz w:val="28"/>
          <w:szCs w:val="28"/>
        </w:rPr>
        <w:t>внести в кассу</w:t>
      </w:r>
      <w:r>
        <w:rPr>
          <w:rFonts w:ascii="Times New Roman" w:eastAsia="Times New Roman" w:hAnsi="Times New Roman" w:cs="Times New Roman"/>
          <w:sz w:val="28"/>
          <w:szCs w:val="28"/>
        </w:rPr>
        <w:t xml:space="preserve"> кооператива 32</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000</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000 руб., которые якобы он </w:t>
      </w:r>
      <w:r>
        <w:rPr>
          <w:rStyle w:val="cat-UserDefinedgrp-61rplc-51"/>
          <w:rFonts w:ascii="Times New Roman" w:eastAsia="Times New Roman" w:hAnsi="Times New Roman" w:cs="Times New Roman"/>
          <w:sz w:val="28"/>
          <w:szCs w:val="28"/>
        </w:rPr>
        <w:t>...</w:t>
      </w:r>
      <w:r>
        <w:rPr>
          <w:rStyle w:val="cat-UserDefinedgrp-60rplc-5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украл </w:t>
      </w:r>
      <w:r>
        <w:rPr>
          <w:rFonts w:ascii="Times New Roman" w:eastAsia="Times New Roman" w:hAnsi="Times New Roman" w:cs="Times New Roman"/>
          <w:sz w:val="28"/>
          <w:szCs w:val="28"/>
        </w:rPr>
        <w:t>в период</w:t>
      </w:r>
      <w:r>
        <w:rPr>
          <w:rFonts w:ascii="Times New Roman" w:eastAsia="Times New Roman" w:hAnsi="Times New Roman" w:cs="Times New Roman"/>
          <w:sz w:val="28"/>
          <w:szCs w:val="28"/>
        </w:rPr>
        <w:t xml:space="preserve"> его нахождения в должности председателя</w:t>
      </w:r>
      <w:r>
        <w:rPr>
          <w:rFonts w:ascii="Times New Roman" w:eastAsia="Times New Roman" w:hAnsi="Times New Roman" w:cs="Times New Roman"/>
          <w:sz w:val="28"/>
          <w:szCs w:val="28"/>
        </w:rPr>
        <w:t>. И</w:t>
      </w:r>
      <w:r>
        <w:rPr>
          <w:rFonts w:ascii="Times New Roman" w:eastAsia="Times New Roman" w:hAnsi="Times New Roman" w:cs="Times New Roman"/>
          <w:sz w:val="28"/>
          <w:szCs w:val="28"/>
        </w:rPr>
        <w:t>з-за отказа потерпевше</w:t>
      </w:r>
      <w:r>
        <w:rPr>
          <w:rFonts w:ascii="Times New Roman" w:eastAsia="Times New Roman" w:hAnsi="Times New Roman" w:cs="Times New Roman"/>
          <w:sz w:val="28"/>
          <w:szCs w:val="28"/>
        </w:rPr>
        <w:t xml:space="preserve">го </w:t>
      </w:r>
      <w:r>
        <w:rPr>
          <w:rFonts w:ascii="Times New Roman" w:eastAsia="Times New Roman" w:hAnsi="Times New Roman" w:cs="Times New Roman"/>
          <w:sz w:val="28"/>
          <w:szCs w:val="28"/>
        </w:rPr>
        <w:t>разговаривать с ними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Московченко Е.С.</w:t>
      </w:r>
      <w:r>
        <w:rPr>
          <w:rFonts w:ascii="Times New Roman" w:eastAsia="Times New Roman" w:hAnsi="Times New Roman" w:cs="Times New Roman"/>
          <w:sz w:val="28"/>
          <w:szCs w:val="28"/>
        </w:rPr>
        <w:t xml:space="preserve"> нанёс ему </w:t>
      </w:r>
      <w:r>
        <w:rPr>
          <w:rFonts w:ascii="Times New Roman" w:eastAsia="Times New Roman" w:hAnsi="Times New Roman" w:cs="Times New Roman"/>
          <w:sz w:val="28"/>
          <w:szCs w:val="28"/>
        </w:rPr>
        <w:t>несколько ударов рук</w:t>
      </w:r>
      <w:r>
        <w:rPr>
          <w:rFonts w:ascii="Times New Roman" w:eastAsia="Times New Roman" w:hAnsi="Times New Roman" w:cs="Times New Roman"/>
          <w:sz w:val="28"/>
          <w:szCs w:val="28"/>
        </w:rPr>
        <w:t xml:space="preserve">ой </w:t>
      </w:r>
      <w:r>
        <w:rPr>
          <w:rFonts w:ascii="Times New Roman" w:eastAsia="Times New Roman" w:hAnsi="Times New Roman" w:cs="Times New Roman"/>
          <w:sz w:val="28"/>
          <w:szCs w:val="28"/>
        </w:rPr>
        <w:t>по голове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 чего</w:t>
      </w:r>
      <w:r>
        <w:rPr>
          <w:rFonts w:ascii="Times New Roman" w:eastAsia="Times New Roman" w:hAnsi="Times New Roman" w:cs="Times New Roman"/>
          <w:sz w:val="28"/>
          <w:szCs w:val="28"/>
        </w:rPr>
        <w:t xml:space="preserve"> </w:t>
      </w:r>
      <w:r>
        <w:rPr>
          <w:rStyle w:val="cat-UserDefinedgrp-61rplc-55"/>
          <w:rFonts w:ascii="Times New Roman" w:eastAsia="Times New Roman" w:hAnsi="Times New Roman" w:cs="Times New Roman"/>
          <w:sz w:val="28"/>
          <w:szCs w:val="28"/>
        </w:rPr>
        <w:t>...</w:t>
      </w:r>
      <w:r>
        <w:rPr>
          <w:rStyle w:val="cat-UserDefinedgrp-60rplc-56"/>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испытал физическую боль. </w:t>
      </w:r>
      <w:r>
        <w:rPr>
          <w:rStyle w:val="cat-UserDefinedgrp-63rplc-58"/>
          <w:rFonts w:ascii="Times New Roman" w:eastAsia="Times New Roman" w:hAnsi="Times New Roman" w:cs="Times New Roman"/>
          <w:sz w:val="28"/>
          <w:szCs w:val="28"/>
        </w:rPr>
        <w:t>...</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с</w:t>
      </w:r>
      <w:r>
        <w:rPr>
          <w:rFonts w:ascii="Times New Roman" w:eastAsia="Times New Roman" w:hAnsi="Times New Roman" w:cs="Times New Roman"/>
          <w:sz w:val="28"/>
          <w:szCs w:val="28"/>
        </w:rPr>
        <w:t>тал оттаскивать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Московченко 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осле этого конфликт прекратился.</w:t>
      </w:r>
      <w:r>
        <w:rPr>
          <w:rFonts w:ascii="Times New Roman" w:eastAsia="Times New Roman" w:hAnsi="Times New Roman" w:cs="Times New Roman"/>
          <w:sz w:val="28"/>
          <w:szCs w:val="28"/>
        </w:rPr>
        <w:t xml:space="preserve"> З</w:t>
      </w:r>
      <w:r>
        <w:rPr>
          <w:rFonts w:ascii="Times New Roman" w:eastAsia="Times New Roman" w:hAnsi="Times New Roman" w:cs="Times New Roman"/>
          <w:sz w:val="28"/>
          <w:szCs w:val="28"/>
        </w:rPr>
        <w:t xml:space="preserve">атем </w:t>
      </w:r>
      <w:r>
        <w:rPr>
          <w:rFonts w:ascii="Times New Roman" w:eastAsia="Times New Roman" w:hAnsi="Times New Roman" w:cs="Times New Roman"/>
          <w:sz w:val="28"/>
          <w:szCs w:val="28"/>
        </w:rPr>
        <w:t xml:space="preserve">он </w:t>
      </w:r>
      <w:r>
        <w:rPr>
          <w:rFonts w:ascii="Times New Roman" w:eastAsia="Times New Roman" w:hAnsi="Times New Roman" w:cs="Times New Roman"/>
          <w:sz w:val="28"/>
          <w:szCs w:val="28"/>
        </w:rPr>
        <w:t>поехал в медицинское учреждени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где ему оказали помощь.</w:t>
      </w:r>
      <w:r>
        <w:rPr>
          <w:rFonts w:ascii="Times New Roman" w:eastAsia="Times New Roman" w:hAnsi="Times New Roman" w:cs="Times New Roman"/>
          <w:sz w:val="28"/>
          <w:szCs w:val="28"/>
        </w:rPr>
        <w:t xml:space="preserve"> У</w:t>
      </w:r>
      <w:r>
        <w:rPr>
          <w:rFonts w:ascii="Times New Roman" w:eastAsia="Times New Roman" w:hAnsi="Times New Roman" w:cs="Times New Roman"/>
          <w:sz w:val="28"/>
          <w:szCs w:val="28"/>
        </w:rPr>
        <w:t>каза</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что удары Московченко Е.С.</w:t>
      </w:r>
      <w:r>
        <w:rPr>
          <w:rFonts w:ascii="Times New Roman" w:eastAsia="Times New Roman" w:hAnsi="Times New Roman" w:cs="Times New Roman"/>
          <w:sz w:val="28"/>
          <w:szCs w:val="28"/>
        </w:rPr>
        <w:t xml:space="preserve"> и </w:t>
      </w:r>
      <w:r>
        <w:rPr>
          <w:rStyle w:val="cat-UserDefinedgrp-64rplc-62"/>
          <w:rFonts w:ascii="Times New Roman" w:eastAsia="Times New Roman" w:hAnsi="Times New Roman" w:cs="Times New Roman"/>
          <w:sz w:val="28"/>
          <w:szCs w:val="28"/>
        </w:rPr>
        <w:t>...</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он не наносил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только оттолкнул</w:t>
      </w:r>
      <w:r>
        <w:rPr>
          <w:rFonts w:ascii="Times New Roman" w:eastAsia="Times New Roman" w:hAnsi="Times New Roman" w:cs="Times New Roman"/>
          <w:sz w:val="28"/>
          <w:szCs w:val="28"/>
        </w:rPr>
        <w:t xml:space="preserve"> </w:t>
      </w:r>
      <w:r>
        <w:rPr>
          <w:rStyle w:val="cat-UserDefinedgrp-65rplc-64"/>
          <w:rFonts w:ascii="Times New Roman" w:eastAsia="Times New Roman" w:hAnsi="Times New Roman" w:cs="Times New Roman"/>
          <w:sz w:val="28"/>
          <w:szCs w:val="28"/>
        </w:rPr>
        <w:t>...</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 себя, отчего</w:t>
      </w:r>
      <w:r>
        <w:rPr>
          <w:rFonts w:ascii="Times New Roman" w:eastAsia="Times New Roman" w:hAnsi="Times New Roman" w:cs="Times New Roman"/>
          <w:sz w:val="28"/>
          <w:szCs w:val="28"/>
        </w:rPr>
        <w:t xml:space="preserve"> он упал</w:t>
      </w:r>
      <w:r>
        <w:rPr>
          <w:rFonts w:ascii="Times New Roman" w:eastAsia="Times New Roman" w:hAnsi="Times New Roman" w:cs="Times New Roman"/>
          <w:sz w:val="28"/>
          <w:szCs w:val="28"/>
        </w:rPr>
        <w:t>, так как находился в состоянии алкогольного опьянения.</w:t>
      </w:r>
    </w:p>
    <w:p>
      <w:pPr>
        <w:spacing w:before="0" w:after="0"/>
        <w:ind w:firstLine="708"/>
        <w:jc w:val="both"/>
        <w:rPr>
          <w:sz w:val="28"/>
          <w:szCs w:val="28"/>
        </w:rPr>
      </w:pPr>
      <w:r>
        <w:rPr>
          <w:rFonts w:ascii="Times New Roman" w:eastAsia="Times New Roman" w:hAnsi="Times New Roman" w:cs="Times New Roman"/>
          <w:sz w:val="28"/>
          <w:szCs w:val="28"/>
        </w:rPr>
        <w:t>Допрошенн</w:t>
      </w:r>
      <w:r>
        <w:rPr>
          <w:rFonts w:ascii="Times New Roman" w:eastAsia="Times New Roman" w:hAnsi="Times New Roman" w:cs="Times New Roman"/>
          <w:sz w:val="28"/>
          <w:szCs w:val="28"/>
        </w:rPr>
        <w:t xml:space="preserve">ый </w:t>
      </w:r>
      <w:r>
        <w:rPr>
          <w:rFonts w:ascii="Times New Roman" w:eastAsia="Times New Roman" w:hAnsi="Times New Roman" w:cs="Times New Roman"/>
          <w:sz w:val="28"/>
          <w:szCs w:val="28"/>
        </w:rPr>
        <w:t>в судебном заседании свидетель</w:t>
      </w:r>
      <w:r>
        <w:rPr>
          <w:rFonts w:ascii="Times New Roman" w:eastAsia="Times New Roman" w:hAnsi="Times New Roman" w:cs="Times New Roman"/>
          <w:sz w:val="28"/>
          <w:szCs w:val="28"/>
        </w:rPr>
        <w:t xml:space="preserve"> </w:t>
      </w:r>
      <w:r>
        <w:rPr>
          <w:rStyle w:val="cat-UserDefinedgrp-63rplc-66"/>
          <w:rFonts w:ascii="Times New Roman" w:eastAsia="Times New Roman" w:hAnsi="Times New Roman" w:cs="Times New Roman"/>
          <w:sz w:val="28"/>
          <w:szCs w:val="28"/>
        </w:rPr>
        <w:t>...</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предупрежденный об административной ответственности за дачу заведомо ложных показаний по ст.17.9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дал суду показания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аналогичные по своему содержанию с объяснениями, которые были ране</w:t>
      </w:r>
      <w:r>
        <w:rPr>
          <w:rFonts w:ascii="Times New Roman" w:eastAsia="Times New Roman" w:hAnsi="Times New Roman" w:cs="Times New Roman"/>
          <w:sz w:val="28"/>
          <w:szCs w:val="28"/>
        </w:rPr>
        <w:t xml:space="preserve">е отобраны сотрудниками полиции, показал, что </w:t>
      </w:r>
      <w:r>
        <w:rPr>
          <w:rFonts w:ascii="Times New Roman" w:eastAsia="Times New Roman" w:hAnsi="Times New Roman" w:cs="Times New Roman"/>
          <w:sz w:val="28"/>
          <w:szCs w:val="28"/>
        </w:rPr>
        <w:t>21 января 2024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вечернее время он вместе с друзьями находились в сауне "Шотландка" по адресу: ХМАО-Югра,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Белый Яр, ГСК «</w:t>
      </w:r>
      <w:r>
        <w:rPr>
          <w:rFonts w:ascii="Times New Roman" w:eastAsia="Times New Roman" w:hAnsi="Times New Roman" w:cs="Times New Roman"/>
          <w:sz w:val="28"/>
          <w:szCs w:val="28"/>
        </w:rPr>
        <w:t>ГаражТранс</w:t>
      </w:r>
      <w:r>
        <w:rPr>
          <w:rFonts w:ascii="Times New Roman" w:eastAsia="Times New Roman" w:hAnsi="Times New Roman" w:cs="Times New Roman"/>
          <w:sz w:val="28"/>
          <w:szCs w:val="28"/>
        </w:rPr>
        <w:t xml:space="preserve">», ул. Фадеева, д. 26/1, около 20 час. туда пришли </w:t>
      </w:r>
      <w:r>
        <w:rPr>
          <w:rStyle w:val="cat-UserDefinedgrp-62rplc-72"/>
          <w:rFonts w:ascii="Times New Roman" w:eastAsia="Times New Roman" w:hAnsi="Times New Roman" w:cs="Times New Roman"/>
          <w:sz w:val="28"/>
          <w:szCs w:val="28"/>
        </w:rPr>
        <w:t>...</w:t>
      </w:r>
      <w:r>
        <w:rPr>
          <w:rStyle w:val="cat-UserDefinedgrp-66rplc-7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входит в состав правления ГСК «</w:t>
      </w:r>
      <w:r>
        <w:rPr>
          <w:rFonts w:ascii="Times New Roman" w:eastAsia="Times New Roman" w:hAnsi="Times New Roman" w:cs="Times New Roman"/>
          <w:sz w:val="28"/>
          <w:szCs w:val="28"/>
        </w:rPr>
        <w:t>ГаражТранс</w:t>
      </w:r>
      <w:r>
        <w:rPr>
          <w:rFonts w:ascii="Times New Roman" w:eastAsia="Times New Roman" w:hAnsi="Times New Roman" w:cs="Times New Roman"/>
          <w:sz w:val="28"/>
          <w:szCs w:val="28"/>
        </w:rPr>
        <w:t xml:space="preserve">», </w:t>
      </w:r>
      <w:r>
        <w:rPr>
          <w:rStyle w:val="cat-UserDefinedgrp-66rplc-77"/>
          <w:rFonts w:ascii="Times New Roman" w:eastAsia="Times New Roman" w:hAnsi="Times New Roman" w:cs="Times New Roman"/>
          <w:sz w:val="28"/>
          <w:szCs w:val="28"/>
        </w:rPr>
        <w:t>...</w:t>
      </w:r>
      <w:r>
        <w:rPr>
          <w:rFonts w:ascii="Times New Roman" w:eastAsia="Times New Roman" w:hAnsi="Times New Roman" w:cs="Times New Roman"/>
          <w:sz w:val="28"/>
          <w:szCs w:val="28"/>
        </w:rPr>
        <w:t>В. является членом правления гаражно-строительного кооператива. Оба находились в состоянии алкогольного опьянен</w:t>
      </w:r>
      <w:r>
        <w:rPr>
          <w:rFonts w:ascii="Times New Roman" w:eastAsia="Times New Roman" w:hAnsi="Times New Roman" w:cs="Times New Roman"/>
          <w:sz w:val="28"/>
          <w:szCs w:val="28"/>
        </w:rPr>
        <w:t xml:space="preserve">ия. </w:t>
      </w:r>
      <w:r>
        <w:rPr>
          <w:rStyle w:val="cat-UserDefinedgrp-63rplc-79"/>
          <w:rFonts w:ascii="Times New Roman" w:eastAsia="Times New Roman" w:hAnsi="Times New Roman" w:cs="Times New Roman"/>
          <w:sz w:val="28"/>
          <w:szCs w:val="28"/>
        </w:rPr>
        <w:t>...</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оттаскива</w:t>
      </w:r>
      <w:r>
        <w:rPr>
          <w:rFonts w:ascii="Times New Roman" w:eastAsia="Times New Roman" w:hAnsi="Times New Roman" w:cs="Times New Roman"/>
          <w:sz w:val="28"/>
          <w:szCs w:val="28"/>
        </w:rPr>
        <w:t xml:space="preserve">л </w:t>
      </w:r>
      <w:r>
        <w:rPr>
          <w:rFonts w:ascii="Times New Roman" w:eastAsia="Times New Roman" w:hAnsi="Times New Roman" w:cs="Times New Roman"/>
          <w:sz w:val="28"/>
          <w:szCs w:val="28"/>
        </w:rPr>
        <w:t>Московченко Е.С.</w:t>
      </w:r>
      <w:r>
        <w:rPr>
          <w:rFonts w:ascii="Times New Roman" w:eastAsia="Times New Roman" w:hAnsi="Times New Roman" w:cs="Times New Roman"/>
          <w:sz w:val="28"/>
          <w:szCs w:val="28"/>
        </w:rPr>
        <w:t xml:space="preserve"> от </w:t>
      </w:r>
      <w:r>
        <w:rPr>
          <w:rStyle w:val="cat-UserDefinedgrp-67rplc-82"/>
          <w:rFonts w:ascii="Times New Roman" w:eastAsia="Times New Roman" w:hAnsi="Times New Roman" w:cs="Times New Roman"/>
          <w:sz w:val="28"/>
          <w:szCs w:val="28"/>
        </w:rPr>
        <w:t>...</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 свидетель</w:t>
      </w:r>
      <w:r>
        <w:rPr>
          <w:rFonts w:ascii="Times New Roman" w:eastAsia="Times New Roman" w:hAnsi="Times New Roman" w:cs="Times New Roman"/>
          <w:sz w:val="28"/>
          <w:szCs w:val="28"/>
        </w:rPr>
        <w:t xml:space="preserve"> видел,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Московченко 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ударил</w:t>
      </w:r>
      <w:r>
        <w:rPr>
          <w:rFonts w:ascii="Times New Roman" w:eastAsia="Times New Roman" w:hAnsi="Times New Roman" w:cs="Times New Roman"/>
          <w:sz w:val="28"/>
          <w:szCs w:val="28"/>
        </w:rPr>
        <w:t xml:space="preserve"> </w:t>
      </w:r>
      <w:r>
        <w:rPr>
          <w:rStyle w:val="cat-UserDefinedgrp-67rplc-85"/>
          <w:rFonts w:ascii="Times New Roman" w:eastAsia="Times New Roman" w:hAnsi="Times New Roman" w:cs="Times New Roman"/>
          <w:sz w:val="28"/>
          <w:szCs w:val="28"/>
        </w:rPr>
        <w:t>...</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рук</w:t>
      </w:r>
      <w:r>
        <w:rPr>
          <w:rFonts w:ascii="Times New Roman" w:eastAsia="Times New Roman" w:hAnsi="Times New Roman" w:cs="Times New Roman"/>
          <w:sz w:val="28"/>
          <w:szCs w:val="28"/>
        </w:rPr>
        <w:t xml:space="preserve">ами </w:t>
      </w:r>
      <w:r>
        <w:rPr>
          <w:rFonts w:ascii="Times New Roman" w:eastAsia="Times New Roman" w:hAnsi="Times New Roman" w:cs="Times New Roman"/>
          <w:sz w:val="28"/>
          <w:szCs w:val="28"/>
        </w:rPr>
        <w:t xml:space="preserve">в лицо. </w:t>
      </w:r>
    </w:p>
    <w:p>
      <w:pPr>
        <w:spacing w:before="0" w:after="0"/>
        <w:ind w:firstLine="708"/>
        <w:jc w:val="both"/>
        <w:rPr>
          <w:sz w:val="28"/>
          <w:szCs w:val="28"/>
        </w:rPr>
      </w:pPr>
      <w:r>
        <w:rPr>
          <w:rFonts w:ascii="Times New Roman" w:eastAsia="Times New Roman" w:hAnsi="Times New Roman" w:cs="Times New Roman"/>
          <w:sz w:val="28"/>
          <w:szCs w:val="28"/>
        </w:rPr>
        <w:t>Допрошенн</w:t>
      </w:r>
      <w:r>
        <w:rPr>
          <w:rFonts w:ascii="Times New Roman" w:eastAsia="Times New Roman" w:hAnsi="Times New Roman" w:cs="Times New Roman"/>
          <w:sz w:val="28"/>
          <w:szCs w:val="28"/>
        </w:rPr>
        <w:t xml:space="preserve">ая </w:t>
      </w:r>
      <w:r>
        <w:rPr>
          <w:rFonts w:ascii="Times New Roman" w:eastAsia="Times New Roman" w:hAnsi="Times New Roman" w:cs="Times New Roman"/>
          <w:sz w:val="28"/>
          <w:szCs w:val="28"/>
        </w:rPr>
        <w:t>в судебном заседании свидетель</w:t>
      </w:r>
      <w:r>
        <w:rPr>
          <w:rFonts w:ascii="Times New Roman" w:eastAsia="Times New Roman" w:hAnsi="Times New Roman" w:cs="Times New Roman"/>
          <w:sz w:val="28"/>
          <w:szCs w:val="28"/>
        </w:rPr>
        <w:t xml:space="preserve"> </w:t>
      </w:r>
      <w:r>
        <w:rPr>
          <w:rStyle w:val="cat-UserDefinedgrp-69rplc-87"/>
          <w:rFonts w:ascii="Times New Roman" w:eastAsia="Times New Roman" w:hAnsi="Times New Roman" w:cs="Times New Roman"/>
          <w:sz w:val="28"/>
          <w:szCs w:val="28"/>
        </w:rPr>
        <w:t>...</w:t>
      </w:r>
      <w:r>
        <w:rPr>
          <w:rStyle w:val="cat-UserDefinedgrp-68rplc-8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предупрежденн</w:t>
      </w:r>
      <w:r>
        <w:rPr>
          <w:rFonts w:ascii="Times New Roman" w:eastAsia="Times New Roman" w:hAnsi="Times New Roman" w:cs="Times New Roman"/>
          <w:sz w:val="28"/>
          <w:szCs w:val="28"/>
        </w:rPr>
        <w:t xml:space="preserve">ая </w:t>
      </w:r>
      <w:r>
        <w:rPr>
          <w:rFonts w:ascii="Times New Roman" w:eastAsia="Times New Roman" w:hAnsi="Times New Roman" w:cs="Times New Roman"/>
          <w:sz w:val="28"/>
          <w:szCs w:val="28"/>
        </w:rPr>
        <w:t>об административной ответственности за дачу заведомо ложных показаний по ст.17.9 КоАП РФ дал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суду показания аналогичные по своему содержанию с объяснениями, которые были ранее отобраны сотрудниками полиции, показал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что</w:t>
      </w:r>
      <w:r>
        <w:rPr>
          <w:rFonts w:ascii="Times New Roman" w:eastAsia="Times New Roman" w:hAnsi="Times New Roman" w:cs="Times New Roman"/>
          <w:sz w:val="28"/>
          <w:szCs w:val="28"/>
        </w:rPr>
        <w:t xml:space="preserve"> подрабатывает </w:t>
      </w:r>
      <w:r>
        <w:rPr>
          <w:rFonts w:ascii="Times New Roman" w:eastAsia="Times New Roman" w:hAnsi="Times New Roman" w:cs="Times New Roman"/>
          <w:sz w:val="28"/>
          <w:szCs w:val="28"/>
        </w:rPr>
        <w:t xml:space="preserve">администратором </w:t>
      </w:r>
      <w:r>
        <w:rPr>
          <w:rFonts w:ascii="Times New Roman" w:eastAsia="Times New Roman" w:hAnsi="Times New Roman" w:cs="Times New Roman"/>
          <w:sz w:val="28"/>
          <w:szCs w:val="28"/>
        </w:rPr>
        <w:t xml:space="preserve">в сауне "Шотландка" по адресу: ХМАО-Югра,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Белый Яр, ГСК «</w:t>
      </w:r>
      <w:r>
        <w:rPr>
          <w:rFonts w:ascii="Times New Roman" w:eastAsia="Times New Roman" w:hAnsi="Times New Roman" w:cs="Times New Roman"/>
          <w:sz w:val="28"/>
          <w:szCs w:val="28"/>
        </w:rPr>
        <w:t>ГаражТранс</w:t>
      </w:r>
      <w:r>
        <w:rPr>
          <w:rFonts w:ascii="Times New Roman" w:eastAsia="Times New Roman" w:hAnsi="Times New Roman" w:cs="Times New Roman"/>
          <w:sz w:val="28"/>
          <w:szCs w:val="28"/>
        </w:rPr>
        <w:t>», ул. Фадеева, д. 26/1,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21 января 2024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около 20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часов в</w:t>
      </w:r>
      <w:r>
        <w:rPr>
          <w:rFonts w:ascii="Times New Roman" w:eastAsia="Times New Roman" w:hAnsi="Times New Roman" w:cs="Times New Roman"/>
          <w:sz w:val="28"/>
          <w:szCs w:val="28"/>
        </w:rPr>
        <w:t xml:space="preserve"> сауну зашли дв</w:t>
      </w:r>
      <w:r>
        <w:rPr>
          <w:rFonts w:ascii="Times New Roman" w:eastAsia="Times New Roman" w:hAnsi="Times New Roman" w:cs="Times New Roman"/>
          <w:sz w:val="28"/>
          <w:szCs w:val="28"/>
        </w:rPr>
        <w:t xml:space="preserve">ое </w:t>
      </w:r>
      <w:r>
        <w:rPr>
          <w:rFonts w:ascii="Times New Roman" w:eastAsia="Times New Roman" w:hAnsi="Times New Roman" w:cs="Times New Roman"/>
          <w:sz w:val="28"/>
          <w:szCs w:val="28"/>
        </w:rPr>
        <w:t>мужчин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состоянии алкогольного опьянения</w:t>
      </w:r>
      <w:r>
        <w:rPr>
          <w:rFonts w:ascii="Times New Roman" w:eastAsia="Times New Roman" w:hAnsi="Times New Roman" w:cs="Times New Roman"/>
          <w:sz w:val="28"/>
          <w:szCs w:val="28"/>
        </w:rPr>
        <w:t xml:space="preserve"> и требовали выйти к ним </w:t>
      </w:r>
      <w:r>
        <w:rPr>
          <w:rStyle w:val="cat-UserDefinedgrp-67rplc-93"/>
          <w:rFonts w:ascii="Times New Roman" w:eastAsia="Times New Roman" w:hAnsi="Times New Roman" w:cs="Times New Roman"/>
          <w:sz w:val="28"/>
          <w:szCs w:val="28"/>
        </w:rPr>
        <w:t>...</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 </w:t>
      </w:r>
      <w:r>
        <w:rPr>
          <w:rStyle w:val="cat-UserDefinedgrp-63rplc-95"/>
          <w:rFonts w:ascii="Times New Roman" w:eastAsia="Times New Roman" w:hAnsi="Times New Roman" w:cs="Times New Roman"/>
          <w:sz w:val="28"/>
          <w:szCs w:val="28"/>
        </w:rPr>
        <w:t>...</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стал их успокаивать, попросил выйти</w:t>
      </w:r>
      <w:r>
        <w:rPr>
          <w:rFonts w:ascii="Times New Roman" w:eastAsia="Times New Roman" w:hAnsi="Times New Roman" w:cs="Times New Roman"/>
          <w:sz w:val="28"/>
          <w:szCs w:val="28"/>
        </w:rPr>
        <w:t xml:space="preserve">, мужчины стали кричать, </w:t>
      </w:r>
      <w:r>
        <w:rPr>
          <w:rFonts w:ascii="Times New Roman" w:eastAsia="Times New Roman" w:hAnsi="Times New Roman" w:cs="Times New Roman"/>
          <w:sz w:val="28"/>
          <w:szCs w:val="28"/>
        </w:rPr>
        <w:t xml:space="preserve">на их крики </w:t>
      </w:r>
      <w:r>
        <w:rPr>
          <w:rFonts w:ascii="Times New Roman" w:eastAsia="Times New Roman" w:hAnsi="Times New Roman" w:cs="Times New Roman"/>
          <w:sz w:val="28"/>
          <w:szCs w:val="28"/>
        </w:rPr>
        <w:t xml:space="preserve">пришел </w:t>
      </w:r>
      <w:r>
        <w:rPr>
          <w:rStyle w:val="cat-UserDefinedgrp-61rplc-96"/>
          <w:rFonts w:ascii="Times New Roman" w:eastAsia="Times New Roman" w:hAnsi="Times New Roman" w:cs="Times New Roman"/>
          <w:sz w:val="28"/>
          <w:szCs w:val="28"/>
        </w:rPr>
        <w:t>...</w:t>
      </w:r>
      <w:r>
        <w:rPr>
          <w:rStyle w:val="cat-UserDefinedgrp-60rplc-97"/>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которого они </w:t>
      </w:r>
      <w:r>
        <w:rPr>
          <w:rFonts w:ascii="Times New Roman" w:eastAsia="Times New Roman" w:hAnsi="Times New Roman" w:cs="Times New Roman"/>
          <w:sz w:val="28"/>
          <w:szCs w:val="28"/>
        </w:rPr>
        <w:t>требовали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внести в кас</w:t>
      </w:r>
      <w:r>
        <w:rPr>
          <w:rFonts w:ascii="Times New Roman" w:eastAsia="Times New Roman" w:hAnsi="Times New Roman" w:cs="Times New Roman"/>
          <w:sz w:val="28"/>
          <w:szCs w:val="28"/>
        </w:rPr>
        <w:t>су кооператива 32 000 000 руб.</w:t>
      </w:r>
      <w:r>
        <w:rPr>
          <w:rFonts w:ascii="Times New Roman" w:eastAsia="Times New Roman" w:hAnsi="Times New Roman" w:cs="Times New Roman"/>
          <w:sz w:val="28"/>
          <w:szCs w:val="28"/>
        </w:rPr>
        <w:t xml:space="preserve"> </w:t>
      </w:r>
      <w:r>
        <w:rPr>
          <w:rStyle w:val="cat-UserDefinedgrp-69rplc-100"/>
          <w:rFonts w:ascii="Times New Roman" w:eastAsia="Times New Roman" w:hAnsi="Times New Roman" w:cs="Times New Roman"/>
          <w:sz w:val="28"/>
          <w:szCs w:val="28"/>
        </w:rPr>
        <w:t>...</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видел</w:t>
      </w:r>
      <w:r>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 xml:space="preserve">что Московченко Е.С. ударил </w:t>
      </w:r>
      <w:r>
        <w:rPr>
          <w:rStyle w:val="cat-UserDefinedgrp-67rplc-103"/>
          <w:rFonts w:ascii="Times New Roman" w:eastAsia="Times New Roman" w:hAnsi="Times New Roman" w:cs="Times New Roman"/>
          <w:sz w:val="28"/>
          <w:szCs w:val="28"/>
        </w:rPr>
        <w:t>...</w:t>
      </w:r>
      <w:r>
        <w:rPr>
          <w:rFonts w:ascii="Times New Roman" w:eastAsia="Times New Roman" w:hAnsi="Times New Roman" w:cs="Times New Roman"/>
          <w:sz w:val="28"/>
          <w:szCs w:val="28"/>
        </w:rPr>
        <w:t>Н. руками в лицо.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После чего он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вызвал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сотрудников полиции.</w:t>
      </w:r>
    </w:p>
    <w:p>
      <w:pPr>
        <w:spacing w:before="0" w:after="0"/>
        <w:ind w:firstLine="708"/>
        <w:jc w:val="both"/>
        <w:rPr>
          <w:sz w:val="28"/>
          <w:szCs w:val="28"/>
        </w:rPr>
      </w:pPr>
      <w:r>
        <w:rPr>
          <w:rFonts w:ascii="Times New Roman" w:eastAsia="Times New Roman" w:hAnsi="Times New Roman" w:cs="Times New Roman"/>
          <w:sz w:val="28"/>
          <w:szCs w:val="28"/>
        </w:rPr>
        <w:t>Допрошенн</w:t>
      </w:r>
      <w:r>
        <w:rPr>
          <w:rFonts w:ascii="Times New Roman" w:eastAsia="Times New Roman" w:hAnsi="Times New Roman" w:cs="Times New Roman"/>
          <w:sz w:val="28"/>
          <w:szCs w:val="28"/>
        </w:rPr>
        <w:t xml:space="preserve">ый </w:t>
      </w:r>
      <w:r>
        <w:rPr>
          <w:rFonts w:ascii="Times New Roman" w:eastAsia="Times New Roman" w:hAnsi="Times New Roman" w:cs="Times New Roman"/>
          <w:sz w:val="28"/>
          <w:szCs w:val="28"/>
        </w:rPr>
        <w:t>в судебном заседании свидетель</w:t>
      </w:r>
      <w:r>
        <w:rPr>
          <w:rFonts w:ascii="Times New Roman" w:eastAsia="Times New Roman" w:hAnsi="Times New Roman" w:cs="Times New Roman"/>
          <w:sz w:val="28"/>
          <w:szCs w:val="28"/>
        </w:rPr>
        <w:t xml:space="preserve"> </w:t>
      </w:r>
      <w:r>
        <w:rPr>
          <w:rStyle w:val="cat-UserDefinedgrp-66rplc-10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предупрежденн</w:t>
      </w:r>
      <w:r>
        <w:rPr>
          <w:rFonts w:ascii="Times New Roman" w:eastAsia="Times New Roman" w:hAnsi="Times New Roman" w:cs="Times New Roman"/>
          <w:sz w:val="28"/>
          <w:szCs w:val="28"/>
        </w:rPr>
        <w:t xml:space="preserve">ый </w:t>
      </w:r>
      <w:r>
        <w:rPr>
          <w:rFonts w:ascii="Times New Roman" w:eastAsia="Times New Roman" w:hAnsi="Times New Roman" w:cs="Times New Roman"/>
          <w:sz w:val="28"/>
          <w:szCs w:val="28"/>
        </w:rPr>
        <w:t>об административной ответственности за дачу заведомо ложных показаний по ст.17.9 КоАП РФ дал суду показания аналогичные по своему содержанию с объяснениями, которые были ранее отобраны сотрудниками полиции, показал,</w:t>
      </w:r>
      <w:r>
        <w:rPr>
          <w:rFonts w:ascii="Times New Roman" w:eastAsia="Times New Roman" w:hAnsi="Times New Roman" w:cs="Times New Roman"/>
          <w:sz w:val="28"/>
          <w:szCs w:val="28"/>
        </w:rPr>
        <w:t xml:space="preserve"> что бывший председатель кооператива ГСК «</w:t>
      </w:r>
      <w:r>
        <w:rPr>
          <w:rFonts w:ascii="Times New Roman" w:eastAsia="Times New Roman" w:hAnsi="Times New Roman" w:cs="Times New Roman"/>
          <w:sz w:val="28"/>
          <w:szCs w:val="28"/>
        </w:rPr>
        <w:t>ГаражТранс</w:t>
      </w:r>
      <w:r>
        <w:rPr>
          <w:rFonts w:ascii="Times New Roman" w:eastAsia="Times New Roman" w:hAnsi="Times New Roman" w:cs="Times New Roman"/>
          <w:sz w:val="28"/>
          <w:szCs w:val="28"/>
        </w:rPr>
        <w:t xml:space="preserve">» </w:t>
      </w:r>
      <w:r>
        <w:rPr>
          <w:rStyle w:val="cat-UserDefinedgrp-61rplc-108"/>
          <w:rFonts w:ascii="Times New Roman" w:eastAsia="Times New Roman" w:hAnsi="Times New Roman" w:cs="Times New Roman"/>
          <w:sz w:val="28"/>
          <w:szCs w:val="28"/>
        </w:rPr>
        <w:t>...</w:t>
      </w:r>
      <w:r>
        <w:rPr>
          <w:rStyle w:val="cat-UserDefinedgrp-60rplc-109"/>
          <w:rFonts w:ascii="Times New Roman" w:eastAsia="Times New Roman" w:hAnsi="Times New Roman" w:cs="Times New Roman"/>
          <w:sz w:val="28"/>
          <w:szCs w:val="28"/>
        </w:rPr>
        <w:t>...</w:t>
      </w:r>
      <w:r>
        <w:rPr>
          <w:rFonts w:ascii="Times New Roman" w:eastAsia="Times New Roman" w:hAnsi="Times New Roman" w:cs="Times New Roman"/>
          <w:sz w:val="28"/>
          <w:szCs w:val="28"/>
        </w:rPr>
        <w:t>. имеет</w:t>
      </w:r>
      <w:r>
        <w:rPr>
          <w:rFonts w:ascii="Times New Roman" w:eastAsia="Times New Roman" w:hAnsi="Times New Roman" w:cs="Times New Roman"/>
          <w:sz w:val="28"/>
          <w:szCs w:val="28"/>
        </w:rPr>
        <w:t xml:space="preserve"> з</w:t>
      </w:r>
      <w:r>
        <w:rPr>
          <w:rFonts w:ascii="Times New Roman" w:eastAsia="Times New Roman" w:hAnsi="Times New Roman" w:cs="Times New Roman"/>
          <w:sz w:val="28"/>
          <w:szCs w:val="28"/>
        </w:rPr>
        <w:t>адолженност</w:t>
      </w:r>
      <w:r>
        <w:rPr>
          <w:rFonts w:ascii="Times New Roman" w:eastAsia="Times New Roman" w:hAnsi="Times New Roman" w:cs="Times New Roman"/>
          <w:sz w:val="28"/>
          <w:szCs w:val="28"/>
        </w:rPr>
        <w:t xml:space="preserve">ь </w:t>
      </w:r>
      <w:r>
        <w:rPr>
          <w:rFonts w:ascii="Times New Roman" w:eastAsia="Times New Roman" w:hAnsi="Times New Roman" w:cs="Times New Roman"/>
          <w:sz w:val="28"/>
          <w:szCs w:val="28"/>
        </w:rPr>
        <w:t>перед</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кооперативом. С</w:t>
      </w:r>
      <w:r>
        <w:rPr>
          <w:rFonts w:ascii="Times New Roman" w:eastAsia="Times New Roman" w:hAnsi="Times New Roman" w:cs="Times New Roman"/>
          <w:sz w:val="28"/>
          <w:szCs w:val="28"/>
        </w:rPr>
        <w:t>видетель</w:t>
      </w:r>
      <w:r>
        <w:rPr>
          <w:rFonts w:ascii="Times New Roman" w:eastAsia="Times New Roman" w:hAnsi="Times New Roman" w:cs="Times New Roman"/>
          <w:sz w:val="28"/>
          <w:szCs w:val="28"/>
        </w:rPr>
        <w:t xml:space="preserve"> </w:t>
      </w:r>
      <w:r>
        <w:rPr>
          <w:rStyle w:val="cat-UserDefinedgrp-66rplc-110"/>
          <w:rFonts w:ascii="Times New Roman" w:eastAsia="Times New Roman" w:hAnsi="Times New Roman" w:cs="Times New Roman"/>
          <w:sz w:val="28"/>
          <w:szCs w:val="28"/>
        </w:rPr>
        <w:t>...</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указал, что вечером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21 января 2024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после </w:t>
      </w:r>
      <w:r>
        <w:rPr>
          <w:rFonts w:ascii="Times New Roman" w:eastAsia="Times New Roman" w:hAnsi="Times New Roman" w:cs="Times New Roman"/>
          <w:sz w:val="28"/>
          <w:szCs w:val="28"/>
        </w:rPr>
        <w:t xml:space="preserve">совместного </w:t>
      </w:r>
      <w:r>
        <w:rPr>
          <w:rFonts w:ascii="Times New Roman" w:eastAsia="Times New Roman" w:hAnsi="Times New Roman" w:cs="Times New Roman"/>
          <w:sz w:val="28"/>
          <w:szCs w:val="28"/>
        </w:rPr>
        <w:t>распития спиртного возвращал</w:t>
      </w:r>
      <w:r>
        <w:rPr>
          <w:rFonts w:ascii="Times New Roman" w:eastAsia="Times New Roman" w:hAnsi="Times New Roman" w:cs="Times New Roman"/>
          <w:sz w:val="28"/>
          <w:szCs w:val="28"/>
        </w:rPr>
        <w:t xml:space="preserve">ись с </w:t>
      </w:r>
      <w:r>
        <w:rPr>
          <w:rFonts w:ascii="Times New Roman" w:eastAsia="Times New Roman" w:hAnsi="Times New Roman" w:cs="Times New Roman"/>
          <w:sz w:val="28"/>
          <w:szCs w:val="28"/>
        </w:rPr>
        <w:t>Московченко 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домой. Проходя мимо</w:t>
      </w:r>
      <w:r>
        <w:rPr>
          <w:rFonts w:ascii="Times New Roman" w:eastAsia="Times New Roman" w:hAnsi="Times New Roman" w:cs="Times New Roman"/>
          <w:sz w:val="28"/>
          <w:szCs w:val="28"/>
        </w:rPr>
        <w:t xml:space="preserve"> сауны </w:t>
      </w:r>
      <w:r>
        <w:rPr>
          <w:rFonts w:ascii="Times New Roman" w:eastAsia="Times New Roman" w:hAnsi="Times New Roman" w:cs="Times New Roman"/>
          <w:sz w:val="28"/>
          <w:szCs w:val="28"/>
        </w:rPr>
        <w:t xml:space="preserve">"Шотландка" по адресу: ХМАО-Югра,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Белый Яр, ГСК «</w:t>
      </w:r>
      <w:r>
        <w:rPr>
          <w:rFonts w:ascii="Times New Roman" w:eastAsia="Times New Roman" w:hAnsi="Times New Roman" w:cs="Times New Roman"/>
          <w:sz w:val="28"/>
          <w:szCs w:val="28"/>
        </w:rPr>
        <w:t>ГаражТранс</w:t>
      </w:r>
      <w:r>
        <w:rPr>
          <w:rFonts w:ascii="Times New Roman" w:eastAsia="Times New Roman" w:hAnsi="Times New Roman" w:cs="Times New Roman"/>
          <w:sz w:val="28"/>
          <w:szCs w:val="28"/>
        </w:rPr>
        <w:t>», ул. Фадеева, д. 26/1,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где увидел</w:t>
      </w:r>
      <w:r>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 xml:space="preserve">припаркованный автомобиль марки </w:t>
      </w:r>
      <w:r>
        <w:rPr>
          <w:rStyle w:val="cat-CarMakeModelgrp-45rplc-11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принадлежащий</w:t>
      </w:r>
      <w:r>
        <w:rPr>
          <w:rFonts w:ascii="Times New Roman" w:eastAsia="Times New Roman" w:hAnsi="Times New Roman" w:cs="Times New Roman"/>
          <w:sz w:val="28"/>
          <w:szCs w:val="28"/>
        </w:rPr>
        <w:t xml:space="preserve"> </w:t>
      </w:r>
      <w:r>
        <w:rPr>
          <w:rStyle w:val="cat-UserDefinedgrp-59rplc-11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Н., </w:t>
      </w:r>
      <w:r>
        <w:rPr>
          <w:rFonts w:ascii="Times New Roman" w:eastAsia="Times New Roman" w:hAnsi="Times New Roman" w:cs="Times New Roman"/>
          <w:sz w:val="28"/>
          <w:szCs w:val="28"/>
        </w:rPr>
        <w:t>решили зайти в</w:t>
      </w:r>
      <w:r>
        <w:rPr>
          <w:rFonts w:ascii="Times New Roman" w:eastAsia="Times New Roman" w:hAnsi="Times New Roman" w:cs="Times New Roman"/>
          <w:sz w:val="28"/>
          <w:szCs w:val="28"/>
        </w:rPr>
        <w:t xml:space="preserve"> сауну, </w:t>
      </w:r>
      <w:r>
        <w:rPr>
          <w:rFonts w:ascii="Times New Roman" w:eastAsia="Times New Roman" w:hAnsi="Times New Roman" w:cs="Times New Roman"/>
          <w:sz w:val="28"/>
          <w:szCs w:val="28"/>
        </w:rPr>
        <w:t>поговорить по поводу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возврата</w:t>
      </w:r>
      <w:r>
        <w:rPr>
          <w:rFonts w:ascii="Times New Roman" w:eastAsia="Times New Roman" w:hAnsi="Times New Roman" w:cs="Times New Roman"/>
          <w:sz w:val="28"/>
          <w:szCs w:val="28"/>
        </w:rPr>
        <w:t xml:space="preserve"> долга перед кооперативом в размере 32</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000</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000 руб. </w:t>
      </w:r>
      <w:r>
        <w:rPr>
          <w:rFonts w:ascii="Times New Roman" w:eastAsia="Times New Roman" w:hAnsi="Times New Roman" w:cs="Times New Roman"/>
          <w:sz w:val="28"/>
          <w:szCs w:val="28"/>
        </w:rPr>
        <w:t>Во время разговора</w:t>
      </w:r>
      <w:r>
        <w:rPr>
          <w:rFonts w:ascii="Times New Roman" w:eastAsia="Times New Roman" w:hAnsi="Times New Roman" w:cs="Times New Roman"/>
          <w:sz w:val="28"/>
          <w:szCs w:val="28"/>
        </w:rPr>
        <w:t xml:space="preserve"> </w:t>
      </w:r>
      <w:r>
        <w:rPr>
          <w:rStyle w:val="cat-UserDefinedgrp-61rplc-120"/>
          <w:rFonts w:ascii="Times New Roman" w:eastAsia="Times New Roman" w:hAnsi="Times New Roman" w:cs="Times New Roman"/>
          <w:sz w:val="28"/>
          <w:szCs w:val="28"/>
        </w:rPr>
        <w:t>...</w:t>
      </w:r>
      <w:r>
        <w:rPr>
          <w:rStyle w:val="cat-UserDefinedgrp-60rplc-12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оттолкнул</w:t>
      </w:r>
      <w:r>
        <w:rPr>
          <w:rFonts w:ascii="Times New Roman" w:eastAsia="Times New Roman" w:hAnsi="Times New Roman" w:cs="Times New Roman"/>
          <w:sz w:val="28"/>
          <w:szCs w:val="28"/>
        </w:rPr>
        <w:t xml:space="preserve"> </w:t>
      </w:r>
      <w:r>
        <w:rPr>
          <w:rStyle w:val="cat-UserDefinedgrp-65rplc-123"/>
          <w:rFonts w:ascii="Times New Roman" w:eastAsia="Times New Roman" w:hAnsi="Times New Roman" w:cs="Times New Roman"/>
          <w:sz w:val="28"/>
          <w:szCs w:val="28"/>
        </w:rPr>
        <w:t>...</w:t>
      </w:r>
      <w:r>
        <w:rPr>
          <w:rFonts w:ascii="Times New Roman" w:eastAsia="Times New Roman" w:hAnsi="Times New Roman" w:cs="Times New Roman"/>
          <w:sz w:val="28"/>
          <w:szCs w:val="28"/>
        </w:rPr>
        <w:t>В., отчего тот упал на землю.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Московченко Е.С.</w:t>
      </w:r>
      <w:r>
        <w:rPr>
          <w:rFonts w:ascii="Times New Roman" w:eastAsia="Times New Roman" w:hAnsi="Times New Roman" w:cs="Times New Roman"/>
          <w:sz w:val="28"/>
          <w:szCs w:val="28"/>
        </w:rPr>
        <w:t xml:space="preserve"> за него </w:t>
      </w:r>
      <w:r>
        <w:rPr>
          <w:rFonts w:ascii="Times New Roman" w:eastAsia="Times New Roman" w:hAnsi="Times New Roman" w:cs="Times New Roman"/>
          <w:sz w:val="28"/>
          <w:szCs w:val="28"/>
        </w:rPr>
        <w:t xml:space="preserve">заступился, </w:t>
      </w:r>
      <w:r>
        <w:rPr>
          <w:rFonts w:ascii="Times New Roman" w:eastAsia="Times New Roman" w:hAnsi="Times New Roman" w:cs="Times New Roman"/>
          <w:sz w:val="28"/>
          <w:szCs w:val="28"/>
        </w:rPr>
        <w:t>и на этой почве произошел конфликт с Бельски</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В.Н.</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конфликт вмешал</w:t>
      </w:r>
      <w:r>
        <w:rPr>
          <w:rFonts w:ascii="Times New Roman" w:eastAsia="Times New Roman" w:hAnsi="Times New Roman" w:cs="Times New Roman"/>
          <w:sz w:val="28"/>
          <w:szCs w:val="28"/>
        </w:rPr>
        <w:t xml:space="preserve">ся </w:t>
      </w:r>
      <w:r>
        <w:rPr>
          <w:rStyle w:val="cat-UserDefinedgrp-63rplc-127"/>
          <w:rFonts w:ascii="Times New Roman" w:eastAsia="Times New Roman" w:hAnsi="Times New Roman" w:cs="Times New Roman"/>
          <w:sz w:val="28"/>
          <w:szCs w:val="28"/>
        </w:rPr>
        <w:t>...</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попросил</w:t>
      </w:r>
      <w:r>
        <w:rPr>
          <w:rFonts w:ascii="Times New Roman" w:eastAsia="Times New Roman" w:hAnsi="Times New Roman" w:cs="Times New Roman"/>
          <w:sz w:val="28"/>
          <w:szCs w:val="28"/>
        </w:rPr>
        <w:t xml:space="preserve"> их успокоиться</w:t>
      </w:r>
      <w:r>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вывел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улицу.</w:t>
      </w:r>
      <w:r>
        <w:rPr>
          <w:rFonts w:ascii="Times New Roman" w:eastAsia="Times New Roman" w:hAnsi="Times New Roman" w:cs="Times New Roman"/>
          <w:sz w:val="28"/>
          <w:szCs w:val="28"/>
        </w:rPr>
        <w:t xml:space="preserve"> </w:t>
      </w:r>
      <w:r>
        <w:rPr>
          <w:rStyle w:val="cat-UserDefinedgrp-66rplc-12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не видел,</w:t>
      </w:r>
      <w:r>
        <w:rPr>
          <w:rFonts w:ascii="Times New Roman" w:eastAsia="Times New Roman" w:hAnsi="Times New Roman" w:cs="Times New Roman"/>
          <w:sz w:val="28"/>
          <w:szCs w:val="28"/>
        </w:rPr>
        <w:t xml:space="preserve"> чтобы </w:t>
      </w:r>
      <w:r>
        <w:rPr>
          <w:rFonts w:ascii="Times New Roman" w:eastAsia="Times New Roman" w:hAnsi="Times New Roman" w:cs="Times New Roman"/>
          <w:sz w:val="28"/>
          <w:szCs w:val="28"/>
        </w:rPr>
        <w:t>Московченко Е.С.</w:t>
      </w:r>
      <w:r>
        <w:rPr>
          <w:rFonts w:ascii="Times New Roman" w:eastAsia="Times New Roman" w:hAnsi="Times New Roman" w:cs="Times New Roman"/>
          <w:sz w:val="28"/>
          <w:szCs w:val="28"/>
        </w:rPr>
        <w:t xml:space="preserve"> наносил удары </w:t>
      </w:r>
      <w:r>
        <w:rPr>
          <w:rStyle w:val="cat-UserDefinedgrp-59rplc-132"/>
          <w:rFonts w:ascii="Times New Roman" w:eastAsia="Times New Roman" w:hAnsi="Times New Roman" w:cs="Times New Roman"/>
          <w:sz w:val="28"/>
          <w:szCs w:val="28"/>
        </w:rPr>
        <w:t>...</w:t>
      </w:r>
      <w:r>
        <w:rPr>
          <w:rFonts w:ascii="Times New Roman" w:eastAsia="Times New Roman" w:hAnsi="Times New Roman" w:cs="Times New Roman"/>
          <w:sz w:val="28"/>
          <w:szCs w:val="28"/>
        </w:rPr>
        <w:t>Н.</w:t>
      </w:r>
    </w:p>
    <w:p>
      <w:pPr>
        <w:spacing w:before="0" w:after="0"/>
        <w:ind w:firstLine="708"/>
        <w:jc w:val="both"/>
        <w:rPr>
          <w:sz w:val="28"/>
          <w:szCs w:val="28"/>
        </w:rPr>
      </w:pPr>
      <w:r>
        <w:rPr>
          <w:rFonts w:ascii="Times New Roman" w:eastAsia="Times New Roman" w:hAnsi="Times New Roman" w:cs="Times New Roman"/>
          <w:sz w:val="28"/>
          <w:szCs w:val="28"/>
        </w:rPr>
        <w:t>Допрошенный в судебном заседании свидетель</w:t>
      </w:r>
      <w:r>
        <w:rPr>
          <w:rFonts w:ascii="Times New Roman" w:eastAsia="Times New Roman" w:hAnsi="Times New Roman" w:cs="Times New Roman"/>
          <w:sz w:val="28"/>
          <w:szCs w:val="28"/>
        </w:rPr>
        <w:t xml:space="preserve"> Бирюк О.А. </w:t>
      </w:r>
      <w:r>
        <w:rPr>
          <w:rFonts w:ascii="Times New Roman" w:eastAsia="Times New Roman" w:hAnsi="Times New Roman" w:cs="Times New Roman"/>
          <w:sz w:val="28"/>
          <w:szCs w:val="28"/>
        </w:rPr>
        <w:t>предупрежденный об административной ответственности за дачу заведомо ложных показаний по ст.17.9 КоАП РФ дал суду показания аналогичные по своему содержанию с объяснениями, которые были ранее отобраны сотрудниками полиции, показал,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наход</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тся в дру</w:t>
      </w:r>
      <w:r>
        <w:rPr>
          <w:rFonts w:ascii="Times New Roman" w:eastAsia="Times New Roman" w:hAnsi="Times New Roman" w:cs="Times New Roman"/>
          <w:sz w:val="28"/>
          <w:szCs w:val="28"/>
        </w:rPr>
        <w:t xml:space="preserve">жеских отношениях с потерпевшим. </w:t>
      </w:r>
      <w:r>
        <w:rPr>
          <w:rFonts w:ascii="Times New Roman" w:eastAsia="Times New Roman" w:hAnsi="Times New Roman" w:cs="Times New Roman"/>
          <w:sz w:val="28"/>
          <w:szCs w:val="28"/>
        </w:rPr>
        <w:t xml:space="preserve">21 января 2024 года в вечернее время он вместе с друзьями находились в сауне "Шотландка" по адресу: ХМАО-Югра,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Белый Яр, ГСК «</w:t>
      </w:r>
      <w:r>
        <w:rPr>
          <w:rFonts w:ascii="Times New Roman" w:eastAsia="Times New Roman" w:hAnsi="Times New Roman" w:cs="Times New Roman"/>
          <w:sz w:val="28"/>
          <w:szCs w:val="28"/>
        </w:rPr>
        <w:t>ГаражТранс</w:t>
      </w:r>
      <w:r>
        <w:rPr>
          <w:rFonts w:ascii="Times New Roman" w:eastAsia="Times New Roman" w:hAnsi="Times New Roman" w:cs="Times New Roman"/>
          <w:sz w:val="28"/>
          <w:szCs w:val="28"/>
        </w:rPr>
        <w:t xml:space="preserve">», ул. Фадеева, д. 26/1, около 20 час. туда пришли </w:t>
      </w:r>
      <w:r>
        <w:rPr>
          <w:rFonts w:ascii="Times New Roman" w:eastAsia="Times New Roman" w:hAnsi="Times New Roman" w:cs="Times New Roman"/>
          <w:sz w:val="28"/>
          <w:szCs w:val="28"/>
        </w:rPr>
        <w:t>Московченко 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w:t>
      </w:r>
      <w:r>
        <w:rPr>
          <w:rStyle w:val="cat-UserDefinedgrp-66rplc-139"/>
          <w:rFonts w:ascii="Times New Roman" w:eastAsia="Times New Roman" w:hAnsi="Times New Roman" w:cs="Times New Roman"/>
          <w:sz w:val="28"/>
          <w:szCs w:val="28"/>
        </w:rPr>
        <w:t>...</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Оба находились в состоянии алкогольного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Московченко 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попросил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выйти</w:t>
      </w:r>
      <w:r>
        <w:rPr>
          <w:rFonts w:ascii="Times New Roman" w:eastAsia="Times New Roman" w:hAnsi="Times New Roman" w:cs="Times New Roman"/>
          <w:sz w:val="28"/>
          <w:szCs w:val="28"/>
        </w:rPr>
        <w:t xml:space="preserve"> </w:t>
      </w:r>
      <w:r>
        <w:rPr>
          <w:rStyle w:val="cat-UserDefinedgrp-67rplc-142"/>
          <w:rFonts w:ascii="Times New Roman" w:eastAsia="Times New Roman" w:hAnsi="Times New Roman" w:cs="Times New Roman"/>
          <w:sz w:val="28"/>
          <w:szCs w:val="28"/>
        </w:rPr>
        <w:t>...</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для разговора.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Общение было на повышенны</w:t>
      </w:r>
      <w:r>
        <w:rPr>
          <w:rFonts w:ascii="Times New Roman" w:eastAsia="Times New Roman" w:hAnsi="Times New Roman" w:cs="Times New Roman"/>
          <w:sz w:val="28"/>
          <w:szCs w:val="28"/>
        </w:rPr>
        <w:t xml:space="preserve">х тонах. </w:t>
      </w:r>
      <w:r>
        <w:rPr>
          <w:rFonts w:ascii="Times New Roman" w:eastAsia="Times New Roman" w:hAnsi="Times New Roman" w:cs="Times New Roman"/>
          <w:sz w:val="28"/>
          <w:szCs w:val="28"/>
        </w:rPr>
        <w:t>По разговору он понял,</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Московченко 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требовал</w:t>
      </w:r>
      <w:r>
        <w:rPr>
          <w:rFonts w:ascii="Times New Roman" w:eastAsia="Times New Roman" w:hAnsi="Times New Roman" w:cs="Times New Roman"/>
          <w:sz w:val="28"/>
          <w:szCs w:val="28"/>
        </w:rPr>
        <w:t xml:space="preserve"> от </w:t>
      </w:r>
      <w:r>
        <w:rPr>
          <w:rStyle w:val="cat-UserDefinedgrp-67rplc-145"/>
          <w:rFonts w:ascii="Times New Roman" w:eastAsia="Times New Roman" w:hAnsi="Times New Roman" w:cs="Times New Roman"/>
          <w:sz w:val="28"/>
          <w:szCs w:val="28"/>
        </w:rPr>
        <w:t>...</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внести в кассу кооператива 32 000 000 руб.</w:t>
      </w:r>
      <w:r>
        <w:rPr>
          <w:rFonts w:ascii="Times New Roman" w:eastAsia="Times New Roman" w:hAnsi="Times New Roman" w:cs="Times New Roman"/>
          <w:sz w:val="28"/>
          <w:szCs w:val="28"/>
        </w:rPr>
        <w:t xml:space="preserve"> Через некоторое время, </w:t>
      </w:r>
      <w:r>
        <w:rPr>
          <w:rFonts w:ascii="Times New Roman" w:eastAsia="Times New Roman" w:hAnsi="Times New Roman" w:cs="Times New Roman"/>
          <w:sz w:val="28"/>
          <w:szCs w:val="28"/>
        </w:rPr>
        <w:t>они услышали грохот в коридоре и крик</w:t>
      </w:r>
      <w:r>
        <w:rPr>
          <w:rFonts w:ascii="Times New Roman" w:eastAsia="Times New Roman" w:hAnsi="Times New Roman" w:cs="Times New Roman"/>
          <w:sz w:val="28"/>
          <w:szCs w:val="28"/>
        </w:rPr>
        <w:t xml:space="preserve"> администратора сауны. Они вышли в коридор,</w:t>
      </w:r>
      <w:r>
        <w:rPr>
          <w:rFonts w:ascii="Times New Roman" w:eastAsia="Times New Roman" w:hAnsi="Times New Roman" w:cs="Times New Roman"/>
          <w:sz w:val="28"/>
          <w:szCs w:val="28"/>
        </w:rPr>
        <w:t xml:space="preserve"> </w:t>
      </w:r>
      <w:r>
        <w:rPr>
          <w:rStyle w:val="cat-UserDefinedgrp-61rplc-148"/>
          <w:rFonts w:ascii="Times New Roman" w:eastAsia="Times New Roman" w:hAnsi="Times New Roman" w:cs="Times New Roman"/>
          <w:sz w:val="28"/>
          <w:szCs w:val="28"/>
        </w:rPr>
        <w:t>...</w:t>
      </w:r>
      <w:r>
        <w:rPr>
          <w:rStyle w:val="cat-UserDefinedgrp-60rplc-149"/>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лежал на полу,</w:t>
      </w:r>
      <w:r>
        <w:rPr>
          <w:rFonts w:ascii="Times New Roman" w:eastAsia="Times New Roman" w:hAnsi="Times New Roman" w:cs="Times New Roman"/>
          <w:sz w:val="28"/>
          <w:szCs w:val="28"/>
        </w:rPr>
        <w:t xml:space="preserve"> лицо было в крови.</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его присутствии потерпевшему никто ударов не наносил.</w:t>
      </w:r>
    </w:p>
    <w:p>
      <w:pPr>
        <w:spacing w:before="0" w:after="0"/>
        <w:ind w:firstLine="708"/>
        <w:jc w:val="both"/>
        <w:rPr>
          <w:sz w:val="28"/>
          <w:szCs w:val="28"/>
        </w:rPr>
      </w:pPr>
      <w:r>
        <w:rPr>
          <w:rFonts w:ascii="Times New Roman" w:eastAsia="Times New Roman" w:hAnsi="Times New Roman" w:cs="Times New Roman"/>
          <w:sz w:val="28"/>
          <w:szCs w:val="28"/>
        </w:rPr>
        <w:t>Исследовав материалы дела об административном правонарушении, заслушав лиц, участвующих в деле, прихожу к следующему.</w:t>
      </w:r>
    </w:p>
    <w:p>
      <w:pPr>
        <w:spacing w:before="0" w:after="0"/>
        <w:ind w:firstLine="708"/>
        <w:jc w:val="both"/>
        <w:rPr>
          <w:sz w:val="28"/>
          <w:szCs w:val="28"/>
        </w:rPr>
      </w:pPr>
      <w:r>
        <w:rPr>
          <w:rFonts w:ascii="Times New Roman" w:eastAsia="Times New Roman" w:hAnsi="Times New Roman" w:cs="Times New Roman"/>
          <w:sz w:val="28"/>
          <w:szCs w:val="28"/>
        </w:rPr>
        <w:t>Согласно ст.6.1.1 Кодекса Российской Федерации об административных правонарушениях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pPr>
        <w:spacing w:before="0" w:after="0"/>
        <w:ind w:firstLine="708"/>
        <w:jc w:val="both"/>
        <w:rPr>
          <w:sz w:val="28"/>
          <w:szCs w:val="28"/>
        </w:rPr>
      </w:pPr>
      <w:r>
        <w:rPr>
          <w:rFonts w:ascii="Times New Roman" w:eastAsia="Times New Roman" w:hAnsi="Times New Roman" w:cs="Times New Roman"/>
          <w:sz w:val="28"/>
          <w:szCs w:val="28"/>
        </w:rPr>
        <w:t>Вина</w:t>
      </w:r>
      <w:r>
        <w:rPr>
          <w:rFonts w:ascii="Times New Roman" w:eastAsia="Times New Roman" w:hAnsi="Times New Roman" w:cs="Times New Roman"/>
          <w:sz w:val="28"/>
          <w:szCs w:val="28"/>
        </w:rPr>
        <w:t xml:space="preserve"> Московченко Е.С. </w:t>
      </w:r>
      <w:r>
        <w:rPr>
          <w:rFonts w:ascii="Times New Roman" w:eastAsia="Times New Roman" w:hAnsi="Times New Roman" w:cs="Times New Roman"/>
          <w:sz w:val="28"/>
          <w:szCs w:val="28"/>
        </w:rPr>
        <w:t>в совершении правонарушения подтверждается материалами дела: протоколом 86 №</w:t>
      </w:r>
      <w:r>
        <w:rPr>
          <w:rFonts w:ascii="Times New Roman" w:eastAsia="Times New Roman" w:hAnsi="Times New Roman" w:cs="Times New Roman"/>
          <w:sz w:val="28"/>
          <w:szCs w:val="28"/>
        </w:rPr>
        <w:t xml:space="preserve"> 314435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 xml:space="preserve">26.02.2024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 об административном правонарушении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сообщени</w:t>
      </w:r>
      <w:r>
        <w:rPr>
          <w:rFonts w:ascii="Times New Roman" w:eastAsia="Times New Roman" w:hAnsi="Times New Roman" w:cs="Times New Roman"/>
          <w:sz w:val="28"/>
          <w:szCs w:val="28"/>
        </w:rPr>
        <w:t>ем</w:t>
      </w:r>
      <w:r>
        <w:rPr>
          <w:rFonts w:ascii="Times New Roman" w:eastAsia="Times New Roman" w:hAnsi="Times New Roman" w:cs="Times New Roman"/>
          <w:sz w:val="28"/>
          <w:szCs w:val="28"/>
        </w:rPr>
        <w:t>, которое поступило в дежурную часть ОМВД России по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Сургутскому</w:t>
      </w:r>
      <w:r>
        <w:rPr>
          <w:rFonts w:ascii="Times New Roman" w:eastAsia="Times New Roman" w:hAnsi="Times New Roman" w:cs="Times New Roman"/>
          <w:sz w:val="28"/>
          <w:szCs w:val="28"/>
        </w:rPr>
        <w:t xml:space="preserve"> району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гр. </w:t>
      </w:r>
      <w:r>
        <w:rPr>
          <w:rStyle w:val="cat-UserDefinedgrp-69rplc-15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о том, что на территори</w:t>
      </w:r>
      <w:r>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сауны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ХМАО-Югра,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Белый Яр,</w:t>
      </w:r>
      <w:r>
        <w:rPr>
          <w:rFonts w:ascii="Times New Roman" w:eastAsia="Times New Roman" w:hAnsi="Times New Roman" w:cs="Times New Roman"/>
          <w:sz w:val="28"/>
          <w:szCs w:val="28"/>
        </w:rPr>
        <w:t xml:space="preserve"> ул. Фадеева, д. 26/1 п</w:t>
      </w:r>
      <w:r>
        <w:rPr>
          <w:rFonts w:ascii="Times New Roman" w:eastAsia="Times New Roman" w:hAnsi="Times New Roman" w:cs="Times New Roman"/>
          <w:sz w:val="28"/>
          <w:szCs w:val="28"/>
        </w:rPr>
        <w:t>роизошла драка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сообщение</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от медицинского работника об обращении</w:t>
      </w:r>
      <w:r>
        <w:rPr>
          <w:rFonts w:ascii="Times New Roman" w:eastAsia="Times New Roman" w:hAnsi="Times New Roman" w:cs="Times New Roman"/>
          <w:sz w:val="28"/>
          <w:szCs w:val="28"/>
        </w:rPr>
        <w:t xml:space="preserve"> </w:t>
      </w:r>
      <w:r>
        <w:rPr>
          <w:rStyle w:val="cat-UserDefinedgrp-67rplc-158"/>
          <w:rFonts w:ascii="Times New Roman" w:eastAsia="Times New Roman" w:hAnsi="Times New Roman" w:cs="Times New Roman"/>
          <w:sz w:val="28"/>
          <w:szCs w:val="28"/>
        </w:rPr>
        <w:t>...</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 з</w:t>
      </w:r>
      <w:r>
        <w:rPr>
          <w:rFonts w:ascii="Times New Roman" w:eastAsia="Times New Roman" w:hAnsi="Times New Roman" w:cs="Times New Roman"/>
          <w:sz w:val="28"/>
          <w:szCs w:val="28"/>
        </w:rPr>
        <w:t>а медицинской помощью</w:t>
      </w:r>
      <w:r>
        <w:rPr>
          <w:rFonts w:ascii="Times New Roman" w:eastAsia="Times New Roman" w:hAnsi="Times New Roman" w:cs="Times New Roman"/>
          <w:sz w:val="28"/>
          <w:szCs w:val="28"/>
        </w:rPr>
        <w:t xml:space="preserve"> с диагнозом: множественные ушибы мягких тканей лица, спинки носа, нижней челюсти слева; </w:t>
      </w:r>
      <w:r>
        <w:rPr>
          <w:rFonts w:ascii="Times New Roman" w:eastAsia="Times New Roman" w:hAnsi="Times New Roman" w:cs="Times New Roman"/>
          <w:sz w:val="28"/>
          <w:szCs w:val="28"/>
        </w:rPr>
        <w:t>результат</w:t>
      </w:r>
      <w:r>
        <w:rPr>
          <w:rFonts w:ascii="Times New Roman" w:eastAsia="Times New Roman" w:hAnsi="Times New Roman" w:cs="Times New Roman"/>
          <w:sz w:val="28"/>
          <w:szCs w:val="28"/>
        </w:rPr>
        <w:t xml:space="preserve">ами </w:t>
      </w:r>
      <w:r>
        <w:rPr>
          <w:rFonts w:ascii="Times New Roman" w:eastAsia="Times New Roman" w:hAnsi="Times New Roman" w:cs="Times New Roman"/>
          <w:sz w:val="28"/>
          <w:szCs w:val="28"/>
        </w:rPr>
        <w:t>лабораторно</w:t>
      </w:r>
      <w:r>
        <w:rPr>
          <w:rFonts w:ascii="Times New Roman" w:eastAsia="Times New Roman" w:hAnsi="Times New Roman" w:cs="Times New Roman"/>
          <w:sz w:val="28"/>
          <w:szCs w:val="28"/>
        </w:rPr>
        <w:t>-инструментального обследования от 22.01.2024 г.; р</w:t>
      </w:r>
      <w:r>
        <w:rPr>
          <w:rFonts w:ascii="Times New Roman" w:eastAsia="Times New Roman" w:hAnsi="Times New Roman" w:cs="Times New Roman"/>
          <w:sz w:val="28"/>
          <w:szCs w:val="28"/>
        </w:rPr>
        <w:t xml:space="preserve">апортом сотрудника ОМВД России по </w:t>
      </w:r>
      <w:r>
        <w:rPr>
          <w:rFonts w:ascii="Times New Roman" w:eastAsia="Times New Roman" w:hAnsi="Times New Roman" w:cs="Times New Roman"/>
          <w:sz w:val="28"/>
          <w:szCs w:val="28"/>
        </w:rPr>
        <w:t>Сургутскому</w:t>
      </w:r>
      <w:r>
        <w:rPr>
          <w:rFonts w:ascii="Times New Roman" w:eastAsia="Times New Roman" w:hAnsi="Times New Roman" w:cs="Times New Roman"/>
          <w:sz w:val="28"/>
          <w:szCs w:val="28"/>
        </w:rPr>
        <w:t xml:space="preserve"> району, составленным по обстоятельствам события административного правонарушения;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объяснениями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Московченко 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которые были ранее отобраны</w:t>
      </w:r>
      <w:r>
        <w:rPr>
          <w:rFonts w:ascii="Times New Roman" w:eastAsia="Times New Roman" w:hAnsi="Times New Roman" w:cs="Times New Roman"/>
          <w:sz w:val="28"/>
          <w:szCs w:val="28"/>
        </w:rPr>
        <w:t xml:space="preserve"> сотрудниками полиции; </w:t>
      </w:r>
      <w:r>
        <w:rPr>
          <w:rFonts w:ascii="Times New Roman" w:eastAsia="Times New Roman" w:hAnsi="Times New Roman" w:cs="Times New Roman"/>
          <w:sz w:val="28"/>
          <w:szCs w:val="28"/>
        </w:rPr>
        <w:t>объяснени</w:t>
      </w:r>
      <w:r>
        <w:rPr>
          <w:rFonts w:ascii="Times New Roman" w:eastAsia="Times New Roman" w:hAnsi="Times New Roman" w:cs="Times New Roman"/>
          <w:sz w:val="28"/>
          <w:szCs w:val="28"/>
        </w:rPr>
        <w:t>ями</w:t>
      </w:r>
      <w:r>
        <w:rPr>
          <w:rFonts w:ascii="Times New Roman" w:eastAsia="Times New Roman" w:hAnsi="Times New Roman" w:cs="Times New Roman"/>
          <w:sz w:val="28"/>
          <w:szCs w:val="28"/>
        </w:rPr>
        <w:t xml:space="preserve"> п</w:t>
      </w:r>
      <w:r>
        <w:rPr>
          <w:rFonts w:ascii="Times New Roman" w:eastAsia="Times New Roman" w:hAnsi="Times New Roman" w:cs="Times New Roman"/>
          <w:sz w:val="28"/>
          <w:szCs w:val="28"/>
        </w:rPr>
        <w:t>отерпевш</w:t>
      </w:r>
      <w:r>
        <w:rPr>
          <w:rFonts w:ascii="Times New Roman" w:eastAsia="Times New Roman" w:hAnsi="Times New Roman" w:cs="Times New Roman"/>
          <w:sz w:val="28"/>
          <w:szCs w:val="28"/>
        </w:rPr>
        <w:t xml:space="preserve">его </w:t>
      </w:r>
      <w:r>
        <w:rPr>
          <w:rStyle w:val="cat-UserDefinedgrp-67rplc-163"/>
          <w:rFonts w:ascii="Times New Roman" w:eastAsia="Times New Roman" w:hAnsi="Times New Roman" w:cs="Times New Roman"/>
          <w:sz w:val="28"/>
          <w:szCs w:val="28"/>
        </w:rPr>
        <w:t>...</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отобранны</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у последнего сотрудником полиции, сущность которых</w:t>
      </w:r>
      <w:r>
        <w:rPr>
          <w:rFonts w:ascii="Times New Roman" w:eastAsia="Times New Roman" w:hAnsi="Times New Roman" w:cs="Times New Roman"/>
          <w:sz w:val="28"/>
          <w:szCs w:val="28"/>
        </w:rPr>
        <w:t xml:space="preserve"> </w:t>
      </w:r>
      <w:r>
        <w:rPr>
          <w:rStyle w:val="cat-UserDefinedgrp-61rplc-165"/>
          <w:rFonts w:ascii="Times New Roman" w:eastAsia="Times New Roman" w:hAnsi="Times New Roman" w:cs="Times New Roman"/>
          <w:sz w:val="28"/>
          <w:szCs w:val="28"/>
        </w:rPr>
        <w:t>...</w:t>
      </w:r>
      <w:r>
        <w:rPr>
          <w:rStyle w:val="cat-UserDefinedgrp-60rplc-16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подтвердил в судебном заседании; </w:t>
      </w:r>
      <w:r>
        <w:rPr>
          <w:rFonts w:ascii="Times New Roman" w:eastAsia="Times New Roman" w:hAnsi="Times New Roman" w:cs="Times New Roman"/>
          <w:sz w:val="28"/>
          <w:szCs w:val="28"/>
        </w:rPr>
        <w:t>объяснениями</w:t>
      </w:r>
      <w:r>
        <w:rPr>
          <w:rFonts w:ascii="Times New Roman" w:eastAsia="Times New Roman" w:hAnsi="Times New Roman" w:cs="Times New Roman"/>
          <w:sz w:val="28"/>
          <w:szCs w:val="28"/>
        </w:rPr>
        <w:t xml:space="preserve"> свидетелей </w:t>
      </w:r>
      <w:r>
        <w:rPr>
          <w:rStyle w:val="cat-UserDefinedgrp-69rplc-16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В., </w:t>
      </w:r>
      <w:r>
        <w:rPr>
          <w:rStyle w:val="cat-UserDefinedgrp-70rplc-17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отобранных у последн</w:t>
      </w:r>
      <w:r>
        <w:rPr>
          <w:rFonts w:ascii="Times New Roman" w:eastAsia="Times New Roman" w:hAnsi="Times New Roman" w:cs="Times New Roman"/>
          <w:sz w:val="28"/>
          <w:szCs w:val="28"/>
        </w:rPr>
        <w:t xml:space="preserve">их </w:t>
      </w:r>
      <w:r>
        <w:rPr>
          <w:rFonts w:ascii="Times New Roman" w:eastAsia="Times New Roman" w:hAnsi="Times New Roman" w:cs="Times New Roman"/>
          <w:sz w:val="28"/>
          <w:szCs w:val="28"/>
        </w:rPr>
        <w:t>сотрудником полиции, сущность которых</w:t>
      </w:r>
      <w:r>
        <w:rPr>
          <w:rFonts w:ascii="Times New Roman" w:eastAsia="Times New Roman" w:hAnsi="Times New Roman" w:cs="Times New Roman"/>
          <w:sz w:val="28"/>
          <w:szCs w:val="28"/>
        </w:rPr>
        <w:t xml:space="preserve"> свидетели</w:t>
      </w:r>
      <w:r>
        <w:rPr>
          <w:rFonts w:ascii="Times New Roman" w:eastAsia="Times New Roman" w:hAnsi="Times New Roman" w:cs="Times New Roman"/>
          <w:sz w:val="28"/>
          <w:szCs w:val="28"/>
        </w:rPr>
        <w:t xml:space="preserve"> подтвердил</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в судебном заседании;</w:t>
      </w:r>
      <w:r>
        <w:rPr>
          <w:rFonts w:ascii="Times New Roman" w:eastAsia="Times New Roman" w:hAnsi="Times New Roman" w:cs="Times New Roman"/>
          <w:sz w:val="28"/>
          <w:szCs w:val="28"/>
        </w:rPr>
        <w:t xml:space="preserve"> заключением эксперта № 596 от 13 февраля 2024 года</w:t>
      </w:r>
      <w:r>
        <w:rPr>
          <w:rFonts w:ascii="Times New Roman" w:eastAsia="Times New Roman" w:hAnsi="Times New Roman" w:cs="Times New Roman"/>
          <w:sz w:val="28"/>
          <w:szCs w:val="28"/>
        </w:rPr>
        <w:t xml:space="preserve">, согласно которого </w:t>
      </w:r>
      <w:r>
        <w:rPr>
          <w:rFonts w:ascii="Times New Roman" w:eastAsia="Times New Roman" w:hAnsi="Times New Roman" w:cs="Times New Roman"/>
          <w:sz w:val="28"/>
          <w:szCs w:val="28"/>
        </w:rPr>
        <w:t xml:space="preserve">гр. </w:t>
      </w:r>
      <w:r>
        <w:rPr>
          <w:rStyle w:val="cat-UserDefinedgrp-59rplc-17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Н. причинены телесные повреждения в виде ссадины на верхней губе справа, на передней поверхности шеи справа, на уровне средней трети. Указанные повреждения, расцениваются как не причинившие вреда здоровью, не повлекли за собой кратковременного расстройства здоровья или незначительной стойкой утраты общей трудоспособности, в соответствии с пунктом № 9 приказа </w:t>
      </w:r>
      <w:r>
        <w:rPr>
          <w:rFonts w:ascii="Times New Roman" w:eastAsia="Times New Roman" w:hAnsi="Times New Roman" w:cs="Times New Roman"/>
          <w:sz w:val="28"/>
          <w:szCs w:val="28"/>
        </w:rPr>
        <w:t>Минздравсоцразвития</w:t>
      </w:r>
      <w:r>
        <w:rPr>
          <w:rFonts w:ascii="Times New Roman" w:eastAsia="Times New Roman" w:hAnsi="Times New Roman" w:cs="Times New Roman"/>
          <w:sz w:val="28"/>
          <w:szCs w:val="28"/>
        </w:rPr>
        <w:t xml:space="preserve"> России от 24.04.2008 г. № 194н «Об утверждении медицинских критериев определения степени тяжести вреда, </w:t>
      </w:r>
      <w:r>
        <w:rPr>
          <w:rFonts w:ascii="Times New Roman" w:eastAsia="Times New Roman" w:hAnsi="Times New Roman" w:cs="Times New Roman"/>
          <w:sz w:val="28"/>
          <w:szCs w:val="28"/>
        </w:rPr>
        <w:t xml:space="preserve">причиненного здоровью человека»; </w:t>
      </w:r>
      <w:r>
        <w:rPr>
          <w:rFonts w:ascii="Times New Roman" w:eastAsia="Times New Roman" w:hAnsi="Times New Roman" w:cs="Times New Roman"/>
          <w:sz w:val="28"/>
          <w:szCs w:val="28"/>
        </w:rPr>
        <w:t>сведениями из информационной базы данных органов полиции</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Оснований не</w:t>
      </w:r>
      <w:r>
        <w:rPr>
          <w:rFonts w:ascii="Times New Roman" w:eastAsia="Times New Roman" w:hAnsi="Times New Roman" w:cs="Times New Roman"/>
          <w:sz w:val="28"/>
          <w:szCs w:val="28"/>
        </w:rPr>
        <w:t xml:space="preserve"> доверять показаниям потерпевшего </w:t>
      </w:r>
      <w:r>
        <w:rPr>
          <w:rStyle w:val="cat-UserDefinedgrp-67rplc-176"/>
          <w:rFonts w:ascii="Times New Roman" w:eastAsia="Times New Roman" w:hAnsi="Times New Roman" w:cs="Times New Roman"/>
          <w:sz w:val="28"/>
          <w:szCs w:val="28"/>
        </w:rPr>
        <w:t>...</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свидетелей</w:t>
      </w:r>
      <w:r>
        <w:rPr>
          <w:rFonts w:ascii="Times New Roman" w:eastAsia="Times New Roman" w:hAnsi="Times New Roman" w:cs="Times New Roman"/>
          <w:sz w:val="28"/>
          <w:szCs w:val="28"/>
        </w:rPr>
        <w:t xml:space="preserve"> </w:t>
      </w:r>
      <w:r>
        <w:rPr>
          <w:rStyle w:val="cat-UserDefinedgrp-69rplc-17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В., </w:t>
      </w:r>
      <w:r>
        <w:rPr>
          <w:rStyle w:val="cat-UserDefinedgrp-70rplc-18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нахожу, поскольку они подробны, последовательны и логичны, согласуются с </w:t>
      </w:r>
      <w:r>
        <w:rPr>
          <w:rFonts w:ascii="Times New Roman" w:eastAsia="Times New Roman" w:hAnsi="Times New Roman" w:cs="Times New Roman"/>
          <w:sz w:val="28"/>
          <w:szCs w:val="28"/>
        </w:rPr>
        <w:t xml:space="preserve">иными доказательствами по делу. </w:t>
      </w:r>
    </w:p>
    <w:p>
      <w:pPr>
        <w:spacing w:before="0" w:after="0"/>
        <w:ind w:firstLine="708"/>
        <w:jc w:val="both"/>
        <w:rPr>
          <w:sz w:val="28"/>
          <w:szCs w:val="28"/>
        </w:rPr>
      </w:pPr>
      <w:r>
        <w:rPr>
          <w:rFonts w:ascii="Times New Roman" w:eastAsia="Times New Roman" w:hAnsi="Times New Roman" w:cs="Times New Roman"/>
          <w:sz w:val="28"/>
          <w:szCs w:val="28"/>
        </w:rPr>
        <w:t>В судебном заседании была также исследована видеозапись на оптическом диске</w:t>
      </w:r>
      <w:r>
        <w:rPr>
          <w:rFonts w:ascii="Times New Roman" w:eastAsia="Times New Roman" w:hAnsi="Times New Roman" w:cs="Times New Roman"/>
          <w:sz w:val="28"/>
          <w:szCs w:val="28"/>
        </w:rPr>
        <w:t xml:space="preserve"> (з</w:t>
      </w:r>
      <w:r>
        <w:rPr>
          <w:rFonts w:ascii="Times New Roman" w:eastAsia="Times New Roman" w:hAnsi="Times New Roman" w:cs="Times New Roman"/>
          <w:sz w:val="28"/>
          <w:szCs w:val="28"/>
        </w:rPr>
        <w:t xml:space="preserve">апись с </w:t>
      </w:r>
      <w:r>
        <w:rPr>
          <w:rFonts w:ascii="Times New Roman" w:eastAsia="Times New Roman" w:hAnsi="Times New Roman" w:cs="Times New Roman"/>
          <w:sz w:val="28"/>
          <w:szCs w:val="28"/>
        </w:rPr>
        <w:t>флеш</w:t>
      </w:r>
      <w:r>
        <w:rPr>
          <w:rFonts w:ascii="Times New Roman" w:eastAsia="Times New Roman" w:hAnsi="Times New Roman" w:cs="Times New Roman"/>
          <w:sz w:val="28"/>
          <w:szCs w:val="28"/>
        </w:rPr>
        <w:t>-накопител</w:t>
      </w:r>
      <w:r>
        <w:rPr>
          <w:rFonts w:ascii="Times New Roman" w:eastAsia="Times New Roman" w:hAnsi="Times New Roman" w:cs="Times New Roman"/>
          <w:sz w:val="28"/>
          <w:szCs w:val="28"/>
        </w:rPr>
        <w:t xml:space="preserve">я перенесена судом на оптический диск). </w:t>
      </w:r>
      <w:r>
        <w:rPr>
          <w:rFonts w:ascii="Times New Roman" w:eastAsia="Times New Roman" w:hAnsi="Times New Roman" w:cs="Times New Roman"/>
          <w:sz w:val="28"/>
          <w:szCs w:val="28"/>
        </w:rPr>
        <w:t>Материалы видеонаблюдения были представлены</w:t>
      </w:r>
      <w:r>
        <w:rPr>
          <w:rFonts w:ascii="Times New Roman" w:eastAsia="Times New Roman" w:hAnsi="Times New Roman" w:cs="Times New Roman"/>
          <w:sz w:val="28"/>
          <w:szCs w:val="28"/>
        </w:rPr>
        <w:t xml:space="preserve"> в суд ст. УУП ОМВД России по </w:t>
      </w:r>
      <w:r>
        <w:rPr>
          <w:rFonts w:ascii="Times New Roman" w:eastAsia="Times New Roman" w:hAnsi="Times New Roman" w:cs="Times New Roman"/>
          <w:sz w:val="28"/>
          <w:szCs w:val="28"/>
        </w:rPr>
        <w:t>Сургутскому</w:t>
      </w:r>
      <w:r>
        <w:rPr>
          <w:rFonts w:ascii="Times New Roman" w:eastAsia="Times New Roman" w:hAnsi="Times New Roman" w:cs="Times New Roman"/>
          <w:sz w:val="28"/>
          <w:szCs w:val="28"/>
        </w:rPr>
        <w:t xml:space="preserve"> району майором полиции </w:t>
      </w:r>
      <w:r>
        <w:rPr>
          <w:rFonts w:ascii="Times New Roman" w:eastAsia="Times New Roman" w:hAnsi="Times New Roman" w:cs="Times New Roman"/>
          <w:sz w:val="28"/>
          <w:szCs w:val="28"/>
        </w:rPr>
        <w:t>Гениевским</w:t>
      </w:r>
      <w:r>
        <w:rPr>
          <w:rFonts w:ascii="Times New Roman" w:eastAsia="Times New Roman" w:hAnsi="Times New Roman" w:cs="Times New Roman"/>
          <w:sz w:val="28"/>
          <w:szCs w:val="28"/>
        </w:rPr>
        <w:t xml:space="preserve"> Ю.Н.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флеш</w:t>
      </w:r>
      <w:r>
        <w:rPr>
          <w:rFonts w:ascii="Times New Roman" w:eastAsia="Times New Roman" w:hAnsi="Times New Roman" w:cs="Times New Roman"/>
          <w:sz w:val="28"/>
          <w:szCs w:val="28"/>
        </w:rPr>
        <w:t>-накопител</w:t>
      </w:r>
      <w:r>
        <w:rPr>
          <w:rFonts w:ascii="Times New Roman" w:eastAsia="Times New Roman" w:hAnsi="Times New Roman" w:cs="Times New Roman"/>
          <w:sz w:val="28"/>
          <w:szCs w:val="28"/>
        </w:rPr>
        <w:t xml:space="preserve">е, </w:t>
      </w:r>
      <w:r>
        <w:rPr>
          <w:rFonts w:ascii="Times New Roman" w:eastAsia="Times New Roman" w:hAnsi="Times New Roman" w:cs="Times New Roman"/>
          <w:sz w:val="28"/>
          <w:szCs w:val="28"/>
        </w:rPr>
        <w:t>которы</w:t>
      </w:r>
      <w:r>
        <w:rPr>
          <w:rFonts w:ascii="Times New Roman" w:eastAsia="Times New Roman" w:hAnsi="Times New Roman" w:cs="Times New Roman"/>
          <w:sz w:val="28"/>
          <w:szCs w:val="28"/>
        </w:rPr>
        <w:t xml:space="preserve">е </w:t>
      </w:r>
      <w:r>
        <w:rPr>
          <w:rFonts w:ascii="Times New Roman" w:eastAsia="Times New Roman" w:hAnsi="Times New Roman" w:cs="Times New Roman"/>
          <w:sz w:val="28"/>
          <w:szCs w:val="28"/>
        </w:rPr>
        <w:t>был</w:t>
      </w:r>
      <w:r>
        <w:rPr>
          <w:rFonts w:ascii="Times New Roman" w:eastAsia="Times New Roman" w:hAnsi="Times New Roman" w:cs="Times New Roman"/>
          <w:sz w:val="28"/>
          <w:szCs w:val="28"/>
        </w:rPr>
        <w:t xml:space="preserve">и им </w:t>
      </w:r>
      <w:r>
        <w:rPr>
          <w:rFonts w:ascii="Times New Roman" w:eastAsia="Times New Roman" w:hAnsi="Times New Roman" w:cs="Times New Roman"/>
          <w:sz w:val="28"/>
          <w:szCs w:val="28"/>
        </w:rPr>
        <w:t>получен</w:t>
      </w:r>
      <w:r>
        <w:rPr>
          <w:rFonts w:ascii="Times New Roman" w:eastAsia="Times New Roman" w:hAnsi="Times New Roman" w:cs="Times New Roman"/>
          <w:sz w:val="28"/>
          <w:szCs w:val="28"/>
        </w:rPr>
        <w:t xml:space="preserve">ы </w:t>
      </w:r>
      <w:r>
        <w:rPr>
          <w:rFonts w:ascii="Times New Roman" w:eastAsia="Times New Roman" w:hAnsi="Times New Roman" w:cs="Times New Roman"/>
          <w:sz w:val="28"/>
          <w:szCs w:val="28"/>
        </w:rPr>
        <w:t>с камер</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видеонаблюдения, расположенной в фойе сауны</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о записи с видеокамеры наблюдения, расположенной в фойе сауны было получено изображение потерпевшего</w:t>
      </w:r>
      <w:r>
        <w:rPr>
          <w:rFonts w:ascii="Times New Roman" w:eastAsia="Times New Roman" w:hAnsi="Times New Roman" w:cs="Times New Roman"/>
          <w:sz w:val="28"/>
          <w:szCs w:val="28"/>
        </w:rPr>
        <w:t xml:space="preserve"> </w:t>
      </w:r>
      <w:r>
        <w:rPr>
          <w:rStyle w:val="cat-UserDefinedgrp-67rplc-186"/>
          <w:rFonts w:ascii="Times New Roman" w:eastAsia="Times New Roman" w:hAnsi="Times New Roman" w:cs="Times New Roman"/>
          <w:sz w:val="28"/>
          <w:szCs w:val="28"/>
        </w:rPr>
        <w:t>...</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Московченко Е.С.,</w:t>
      </w:r>
      <w:r>
        <w:rPr>
          <w:rFonts w:ascii="Times New Roman" w:eastAsia="Times New Roman" w:hAnsi="Times New Roman" w:cs="Times New Roman"/>
          <w:sz w:val="28"/>
          <w:szCs w:val="28"/>
        </w:rPr>
        <w:t xml:space="preserve"> свидетеля </w:t>
      </w:r>
      <w:r>
        <w:rPr>
          <w:rStyle w:val="cat-UserDefinedgrp-65rplc-189"/>
          <w:rFonts w:ascii="Times New Roman" w:eastAsia="Times New Roman" w:hAnsi="Times New Roman" w:cs="Times New Roman"/>
          <w:sz w:val="28"/>
          <w:szCs w:val="28"/>
        </w:rPr>
        <w:t>...</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Московченко Е.С. и </w:t>
      </w:r>
      <w:r>
        <w:rPr>
          <w:rStyle w:val="cat-UserDefinedgrp-66rplc-19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треб</w:t>
      </w:r>
      <w:r>
        <w:rPr>
          <w:rFonts w:ascii="Times New Roman" w:eastAsia="Times New Roman" w:hAnsi="Times New Roman" w:cs="Times New Roman"/>
          <w:sz w:val="28"/>
          <w:szCs w:val="28"/>
        </w:rPr>
        <w:t xml:space="preserve">уют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Pr>
          <w:rStyle w:val="cat-UserDefinedgrp-67rplc-194"/>
          <w:rFonts w:ascii="Times New Roman" w:eastAsia="Times New Roman" w:hAnsi="Times New Roman" w:cs="Times New Roman"/>
          <w:sz w:val="28"/>
          <w:szCs w:val="28"/>
        </w:rPr>
        <w:t>...</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 внести в касс</w:t>
      </w:r>
      <w:r>
        <w:rPr>
          <w:rFonts w:ascii="Times New Roman" w:eastAsia="Times New Roman" w:hAnsi="Times New Roman" w:cs="Times New Roman"/>
          <w:sz w:val="28"/>
          <w:szCs w:val="28"/>
        </w:rPr>
        <w:t>у кооператива 32 000 000 руб.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разговоре употребляется нецензурная брань</w:t>
      </w:r>
      <w:r>
        <w:rPr>
          <w:rFonts w:ascii="Times New Roman" w:eastAsia="Times New Roman" w:hAnsi="Times New Roman" w:cs="Times New Roman"/>
          <w:sz w:val="28"/>
          <w:szCs w:val="28"/>
        </w:rPr>
        <w:t xml:space="preserve">. На видео очевидны </w:t>
      </w:r>
      <w:r>
        <w:rPr>
          <w:rFonts w:ascii="Times New Roman" w:eastAsia="Times New Roman" w:hAnsi="Times New Roman" w:cs="Times New Roman"/>
          <w:sz w:val="28"/>
          <w:szCs w:val="28"/>
        </w:rPr>
        <w:t>внешние признаки алкогольного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Московченко Е.С.</w:t>
      </w:r>
      <w:r>
        <w:rPr>
          <w:rFonts w:ascii="Times New Roman" w:eastAsia="Times New Roman" w:hAnsi="Times New Roman" w:cs="Times New Roman"/>
          <w:sz w:val="28"/>
          <w:szCs w:val="28"/>
        </w:rPr>
        <w:t xml:space="preserve"> и </w:t>
      </w:r>
      <w:r>
        <w:rPr>
          <w:rStyle w:val="cat-UserDefinedgrp-65rplc-198"/>
          <w:rFonts w:ascii="Times New Roman" w:eastAsia="Times New Roman" w:hAnsi="Times New Roman" w:cs="Times New Roman"/>
          <w:sz w:val="28"/>
          <w:szCs w:val="28"/>
        </w:rPr>
        <w:t>...</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 н</w:t>
      </w:r>
      <w:r>
        <w:rPr>
          <w:rFonts w:ascii="Times New Roman" w:eastAsia="Times New Roman" w:hAnsi="Times New Roman" w:cs="Times New Roman"/>
          <w:sz w:val="28"/>
          <w:szCs w:val="28"/>
        </w:rPr>
        <w:t>арушение речи, поведение.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Далее на видео </w:t>
      </w:r>
      <w:r>
        <w:rPr>
          <w:rFonts w:ascii="Times New Roman" w:eastAsia="Times New Roman" w:hAnsi="Times New Roman" w:cs="Times New Roman"/>
          <w:sz w:val="28"/>
          <w:szCs w:val="28"/>
        </w:rPr>
        <w:t xml:space="preserve">получено изображение потерпевшего </w:t>
      </w:r>
      <w:r>
        <w:rPr>
          <w:rStyle w:val="cat-UserDefinedgrp-67rplc-200"/>
          <w:rFonts w:ascii="Times New Roman" w:eastAsia="Times New Roman" w:hAnsi="Times New Roman" w:cs="Times New Roman"/>
          <w:sz w:val="28"/>
          <w:szCs w:val="28"/>
        </w:rPr>
        <w:t>...</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 который направляется в помещение</w:t>
      </w:r>
      <w:r>
        <w:rPr>
          <w:rFonts w:ascii="Times New Roman" w:eastAsia="Times New Roman" w:hAnsi="Times New Roman" w:cs="Times New Roman"/>
          <w:sz w:val="28"/>
          <w:szCs w:val="28"/>
        </w:rPr>
        <w:t>, расположенное напротив</w:t>
      </w:r>
      <w:r>
        <w:rPr>
          <w:rFonts w:ascii="Times New Roman" w:eastAsia="Times New Roman" w:hAnsi="Times New Roman" w:cs="Times New Roman"/>
          <w:sz w:val="28"/>
          <w:szCs w:val="28"/>
        </w:rPr>
        <w:t xml:space="preserve">, за ним идёт </w:t>
      </w:r>
      <w:r>
        <w:rPr>
          <w:rFonts w:ascii="Times New Roman" w:eastAsia="Times New Roman" w:hAnsi="Times New Roman" w:cs="Times New Roman"/>
          <w:sz w:val="28"/>
          <w:szCs w:val="28"/>
        </w:rPr>
        <w:t>Московченко 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слышны крики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нецензурная брань, происходит потасовка.</w:t>
      </w:r>
      <w:r>
        <w:rPr>
          <w:rFonts w:ascii="Times New Roman" w:eastAsia="Times New Roman" w:hAnsi="Times New Roman" w:cs="Times New Roman"/>
          <w:sz w:val="28"/>
          <w:szCs w:val="28"/>
        </w:rPr>
        <w:t xml:space="preserve"> Мужчины, которые находились в помещении</w:t>
      </w:r>
      <w:r>
        <w:rPr>
          <w:rFonts w:ascii="Times New Roman" w:eastAsia="Times New Roman" w:hAnsi="Times New Roman" w:cs="Times New Roman"/>
          <w:sz w:val="28"/>
          <w:szCs w:val="28"/>
        </w:rPr>
        <w:t xml:space="preserve"> сауны </w:t>
      </w:r>
      <w:r>
        <w:rPr>
          <w:rFonts w:ascii="Times New Roman" w:eastAsia="Times New Roman" w:hAnsi="Times New Roman" w:cs="Times New Roman"/>
          <w:sz w:val="28"/>
          <w:szCs w:val="28"/>
        </w:rPr>
        <w:t>спешным шагом направил</w:t>
      </w:r>
      <w:r>
        <w:rPr>
          <w:rFonts w:ascii="Times New Roman" w:eastAsia="Times New Roman" w:hAnsi="Times New Roman" w:cs="Times New Roman"/>
          <w:sz w:val="28"/>
          <w:szCs w:val="28"/>
        </w:rPr>
        <w:t xml:space="preserve">ись в сторону </w:t>
      </w:r>
      <w:r>
        <w:rPr>
          <w:rStyle w:val="cat-UserDefinedgrp-67rplc-20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Н. и </w:t>
      </w:r>
      <w:r>
        <w:rPr>
          <w:rFonts w:ascii="Times New Roman" w:eastAsia="Times New Roman" w:hAnsi="Times New Roman" w:cs="Times New Roman"/>
          <w:sz w:val="28"/>
          <w:szCs w:val="28"/>
        </w:rPr>
        <w:t>Московченко 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пыта</w:t>
      </w:r>
      <w:r>
        <w:rPr>
          <w:rFonts w:ascii="Times New Roman" w:eastAsia="Times New Roman" w:hAnsi="Times New Roman" w:cs="Times New Roman"/>
          <w:sz w:val="28"/>
          <w:szCs w:val="28"/>
        </w:rPr>
        <w:t xml:space="preserve">ются </w:t>
      </w:r>
      <w:r>
        <w:rPr>
          <w:rFonts w:ascii="Times New Roman" w:eastAsia="Times New Roman" w:hAnsi="Times New Roman" w:cs="Times New Roman"/>
          <w:sz w:val="28"/>
          <w:szCs w:val="28"/>
        </w:rPr>
        <w:t>предотвратить конфликт</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судебном заседании</w:t>
      </w:r>
      <w:r>
        <w:rPr>
          <w:rFonts w:ascii="Times New Roman" w:eastAsia="Times New Roman" w:hAnsi="Times New Roman" w:cs="Times New Roman"/>
          <w:sz w:val="28"/>
          <w:szCs w:val="28"/>
        </w:rPr>
        <w:t xml:space="preserve"> потерпевший </w:t>
      </w:r>
      <w:r>
        <w:rPr>
          <w:rStyle w:val="cat-UserDefinedgrp-61rplc-206"/>
          <w:rFonts w:ascii="Times New Roman" w:eastAsia="Times New Roman" w:hAnsi="Times New Roman" w:cs="Times New Roman"/>
          <w:sz w:val="28"/>
          <w:szCs w:val="28"/>
        </w:rPr>
        <w:t>...</w:t>
      </w:r>
      <w:r>
        <w:rPr>
          <w:rStyle w:val="cat-UserDefinedgrp-60rplc-207"/>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w:t>
      </w:r>
      <w:r>
        <w:rPr>
          <w:rFonts w:ascii="Times New Roman" w:eastAsia="Times New Roman" w:hAnsi="Times New Roman" w:cs="Times New Roman"/>
          <w:sz w:val="28"/>
          <w:szCs w:val="28"/>
        </w:rPr>
        <w:t>одтвердил, что представленная им видеозапись и видеозапись, исследован</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я </w:t>
      </w:r>
      <w:r>
        <w:rPr>
          <w:rFonts w:ascii="Times New Roman" w:eastAsia="Times New Roman" w:hAnsi="Times New Roman" w:cs="Times New Roman"/>
          <w:sz w:val="28"/>
          <w:szCs w:val="28"/>
        </w:rPr>
        <w:t>в судебном заседании с его участием, аналогичны. Кроме того, события, зафиксированные видеокамерами наблюдения, никем не оспариваются, подтверждаются</w:t>
      </w:r>
      <w:r>
        <w:rPr>
          <w:rFonts w:ascii="Times New Roman" w:eastAsia="Times New Roman" w:hAnsi="Times New Roman" w:cs="Times New Roman"/>
          <w:sz w:val="28"/>
          <w:szCs w:val="28"/>
        </w:rPr>
        <w:t xml:space="preserve"> сторонами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Таким образом, как оптический диск, так и </w:t>
      </w:r>
      <w:r>
        <w:rPr>
          <w:rFonts w:ascii="Times New Roman" w:eastAsia="Times New Roman" w:hAnsi="Times New Roman" w:cs="Times New Roman"/>
          <w:sz w:val="28"/>
          <w:szCs w:val="28"/>
        </w:rPr>
        <w:t>флеш</w:t>
      </w:r>
      <w:r>
        <w:rPr>
          <w:rFonts w:ascii="Times New Roman" w:eastAsia="Times New Roman" w:hAnsi="Times New Roman" w:cs="Times New Roman"/>
          <w:sz w:val="28"/>
          <w:szCs w:val="28"/>
        </w:rPr>
        <w:t>-накопитель с материалами видеонаблюдения являются допустимыми доказательствами.</w:t>
      </w:r>
    </w:p>
    <w:p>
      <w:pPr>
        <w:spacing w:before="0" w:after="0"/>
        <w:ind w:firstLine="708"/>
        <w:jc w:val="both"/>
        <w:rPr>
          <w:sz w:val="28"/>
          <w:szCs w:val="28"/>
        </w:rPr>
      </w:pPr>
      <w:r>
        <w:rPr>
          <w:rFonts w:ascii="Times New Roman" w:eastAsia="Times New Roman" w:hAnsi="Times New Roman" w:cs="Times New Roman"/>
          <w:sz w:val="28"/>
          <w:szCs w:val="28"/>
        </w:rPr>
        <w:t xml:space="preserve">Московченко Е.С. </w:t>
      </w:r>
      <w:r>
        <w:rPr>
          <w:rFonts w:ascii="Times New Roman" w:eastAsia="Times New Roman" w:hAnsi="Times New Roman" w:cs="Times New Roman"/>
          <w:sz w:val="28"/>
          <w:szCs w:val="28"/>
        </w:rPr>
        <w:t>доказательств своей невиновности суду не представил, оснований по которым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могли бы оговорить указанные выше лица, не указал.</w:t>
      </w:r>
    </w:p>
    <w:p>
      <w:pPr>
        <w:spacing w:before="0" w:after="0"/>
        <w:ind w:firstLine="708"/>
        <w:jc w:val="both"/>
        <w:rPr>
          <w:sz w:val="28"/>
          <w:szCs w:val="28"/>
        </w:rPr>
      </w:pPr>
      <w:r>
        <w:rPr>
          <w:rFonts w:ascii="Times New Roman" w:eastAsia="Times New Roman" w:hAnsi="Times New Roman" w:cs="Times New Roman"/>
          <w:sz w:val="28"/>
          <w:szCs w:val="28"/>
        </w:rPr>
        <w:t xml:space="preserve">Доводы </w:t>
      </w:r>
      <w:r>
        <w:rPr>
          <w:rFonts w:ascii="Times New Roman" w:eastAsia="Times New Roman" w:hAnsi="Times New Roman" w:cs="Times New Roman"/>
          <w:sz w:val="28"/>
          <w:szCs w:val="28"/>
        </w:rPr>
        <w:t>Московченко Е.С.</w:t>
      </w:r>
      <w:r>
        <w:rPr>
          <w:rFonts w:ascii="Times New Roman" w:eastAsia="Times New Roman" w:hAnsi="Times New Roman" w:cs="Times New Roman"/>
          <w:sz w:val="28"/>
          <w:szCs w:val="28"/>
        </w:rPr>
        <w:t>, что он ударов</w:t>
      </w:r>
      <w:r>
        <w:rPr>
          <w:rFonts w:ascii="Times New Roman" w:eastAsia="Times New Roman" w:hAnsi="Times New Roman" w:cs="Times New Roman"/>
          <w:sz w:val="28"/>
          <w:szCs w:val="28"/>
        </w:rPr>
        <w:t xml:space="preserve"> </w:t>
      </w:r>
      <w:r>
        <w:rPr>
          <w:rStyle w:val="cat-UserDefinedgrp-59rplc-21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Н. </w:t>
      </w:r>
      <w:r>
        <w:rPr>
          <w:rFonts w:ascii="Times New Roman" w:eastAsia="Times New Roman" w:hAnsi="Times New Roman" w:cs="Times New Roman"/>
          <w:sz w:val="28"/>
          <w:szCs w:val="28"/>
        </w:rPr>
        <w:t>не наносил, опровергаются показаниями потерпевше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свидетелей</w:t>
      </w:r>
      <w:r>
        <w:rPr>
          <w:rFonts w:ascii="Times New Roman" w:eastAsia="Times New Roman" w:hAnsi="Times New Roman" w:cs="Times New Roman"/>
          <w:sz w:val="28"/>
          <w:szCs w:val="28"/>
        </w:rPr>
        <w:t xml:space="preserve"> </w:t>
      </w:r>
      <w:r>
        <w:rPr>
          <w:rStyle w:val="cat-UserDefinedgrp-69rplc-21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В., Мамедова </w:t>
      </w:r>
      <w:r>
        <w:rPr>
          <w:rFonts w:ascii="Times New Roman" w:eastAsia="Times New Roman" w:hAnsi="Times New Roman" w:cs="Times New Roman"/>
          <w:sz w:val="28"/>
          <w:szCs w:val="28"/>
        </w:rPr>
        <w:t>Т.М.о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заключением эксперта, видеозаписью. </w:t>
      </w:r>
    </w:p>
    <w:p>
      <w:pPr>
        <w:spacing w:before="0" w:after="0"/>
        <w:ind w:firstLine="708"/>
        <w:jc w:val="both"/>
        <w:rPr>
          <w:sz w:val="28"/>
          <w:szCs w:val="28"/>
        </w:rPr>
      </w:pP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сходя из изложенных обстоятельств,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 критически оцени</w:t>
      </w:r>
      <w:r>
        <w:rPr>
          <w:rFonts w:ascii="Times New Roman" w:eastAsia="Times New Roman" w:hAnsi="Times New Roman" w:cs="Times New Roman"/>
          <w:sz w:val="28"/>
          <w:szCs w:val="28"/>
        </w:rPr>
        <w:t xml:space="preserve">вает показания </w:t>
      </w:r>
      <w:r>
        <w:rPr>
          <w:rFonts w:ascii="Times New Roman" w:eastAsia="Times New Roman" w:hAnsi="Times New Roman" w:cs="Times New Roman"/>
          <w:sz w:val="28"/>
          <w:szCs w:val="28"/>
        </w:rPr>
        <w:t>свидетеля</w:t>
      </w:r>
      <w:r>
        <w:rPr>
          <w:rFonts w:ascii="Times New Roman" w:eastAsia="Times New Roman" w:hAnsi="Times New Roman" w:cs="Times New Roman"/>
          <w:sz w:val="28"/>
          <w:szCs w:val="28"/>
        </w:rPr>
        <w:t xml:space="preserve"> </w:t>
      </w:r>
      <w:r>
        <w:rPr>
          <w:rStyle w:val="cat-UserDefinedgrp-65rplc-216"/>
          <w:rFonts w:ascii="Times New Roman" w:eastAsia="Times New Roman" w:hAnsi="Times New Roman" w:cs="Times New Roman"/>
          <w:sz w:val="28"/>
          <w:szCs w:val="28"/>
        </w:rPr>
        <w:t>...</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ак заинтересованн</w:t>
      </w:r>
      <w:r>
        <w:rPr>
          <w:rFonts w:ascii="Times New Roman" w:eastAsia="Times New Roman" w:hAnsi="Times New Roman" w:cs="Times New Roman"/>
          <w:sz w:val="28"/>
          <w:szCs w:val="28"/>
        </w:rPr>
        <w:t>ого в исходе дела.</w:t>
      </w:r>
    </w:p>
    <w:p>
      <w:pPr>
        <w:spacing w:before="0" w:after="0"/>
        <w:ind w:firstLine="708"/>
        <w:jc w:val="both"/>
        <w:rPr>
          <w:sz w:val="28"/>
          <w:szCs w:val="28"/>
        </w:rPr>
      </w:pPr>
      <w:r>
        <w:rPr>
          <w:rFonts w:ascii="Times New Roman" w:eastAsia="Times New Roman" w:hAnsi="Times New Roman" w:cs="Times New Roman"/>
          <w:sz w:val="28"/>
          <w:szCs w:val="28"/>
        </w:rPr>
        <w:t>Согласно</w:t>
      </w:r>
      <w:r>
        <w:rPr>
          <w:rFonts w:ascii="Times New Roman" w:eastAsia="Times New Roman" w:hAnsi="Times New Roman" w:cs="Times New Roman"/>
          <w:sz w:val="28"/>
          <w:szCs w:val="28"/>
        </w:rPr>
        <w:t xml:space="preserve"> медицинским критериям определения степени тяжести вреда, причиненного здоровью человека, утвержденным приказом </w:t>
      </w:r>
      <w:r>
        <w:rPr>
          <w:rFonts w:ascii="Times New Roman" w:eastAsia="Times New Roman" w:hAnsi="Times New Roman" w:cs="Times New Roman"/>
          <w:sz w:val="28"/>
          <w:szCs w:val="28"/>
        </w:rPr>
        <w:t>Минздравсоцразвития</w:t>
      </w:r>
      <w:r>
        <w:rPr>
          <w:rFonts w:ascii="Times New Roman" w:eastAsia="Times New Roman" w:hAnsi="Times New Roman" w:cs="Times New Roman"/>
          <w:sz w:val="28"/>
          <w:szCs w:val="28"/>
        </w:rPr>
        <w:t xml:space="preserve"> РФ от 24 апреля 2008 г. N 194н не причинившими вред здоровью человека считаются - поверхностные повреждения, в том числе: ссадина, кровоподтек, ушиб мягких тканей, включающий кровоподтек и гематому, поверхностная рана и другие повреждения, не влекущие за собой кратковременного расстройства здоровья или незначительной стойкой утраты общей трудоспособности.</w:t>
      </w:r>
    </w:p>
    <w:p>
      <w:pPr>
        <w:spacing w:before="0" w:after="0"/>
        <w:ind w:firstLine="708"/>
        <w:jc w:val="both"/>
        <w:rPr>
          <w:sz w:val="28"/>
          <w:szCs w:val="28"/>
        </w:rPr>
      </w:pPr>
      <w:r>
        <w:rPr>
          <w:rFonts w:ascii="Times New Roman" w:eastAsia="Times New Roman" w:hAnsi="Times New Roman" w:cs="Times New Roman"/>
          <w:sz w:val="28"/>
          <w:szCs w:val="28"/>
        </w:rPr>
        <w:t>Диспозиция ст. 6.1.1 Кодекса Российской Федерации об административных правонарушениях, предусматривает наказание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pPr>
        <w:spacing w:before="0" w:after="0"/>
        <w:ind w:firstLine="708"/>
        <w:jc w:val="both"/>
        <w:rPr>
          <w:sz w:val="28"/>
          <w:szCs w:val="28"/>
        </w:rPr>
      </w:pPr>
      <w:r>
        <w:rPr>
          <w:rFonts w:ascii="Times New Roman" w:eastAsia="Times New Roman" w:hAnsi="Times New Roman" w:cs="Times New Roman"/>
          <w:sz w:val="28"/>
          <w:szCs w:val="28"/>
        </w:rPr>
        <w:t>Факт совершения административного правонарушения и виновность</w:t>
      </w:r>
      <w:r>
        <w:rPr>
          <w:rFonts w:ascii="Times New Roman" w:eastAsia="Times New Roman" w:hAnsi="Times New Roman" w:cs="Times New Roman"/>
          <w:sz w:val="28"/>
          <w:szCs w:val="28"/>
        </w:rPr>
        <w:t xml:space="preserve"> Московченко Е.С. </w:t>
      </w:r>
      <w:r>
        <w:rPr>
          <w:rFonts w:ascii="Times New Roman" w:eastAsia="Times New Roman" w:hAnsi="Times New Roman" w:cs="Times New Roman"/>
          <w:sz w:val="28"/>
          <w:szCs w:val="28"/>
        </w:rPr>
        <w:t>в совершении административного правонарушения, предусмотренного ст. 6.1.1 Кодекса Российской Федерации об административных правонарушениях, подтверждается исследованными в ходе судебного разбирательства доказательствами.</w:t>
      </w:r>
    </w:p>
    <w:p>
      <w:pPr>
        <w:spacing w:before="0" w:after="0"/>
        <w:ind w:firstLine="708"/>
        <w:jc w:val="both"/>
        <w:rPr>
          <w:sz w:val="28"/>
          <w:szCs w:val="28"/>
        </w:rPr>
      </w:pPr>
      <w:r>
        <w:rPr>
          <w:rFonts w:ascii="Times New Roman" w:eastAsia="Times New Roman" w:hAnsi="Times New Roman" w:cs="Times New Roman"/>
          <w:sz w:val="28"/>
          <w:szCs w:val="28"/>
        </w:rPr>
        <w:t xml:space="preserve">Каких-либо противоречий в представленных доказательствах и сомнений относительно виновности </w:t>
      </w:r>
      <w:r>
        <w:rPr>
          <w:rFonts w:ascii="Times New Roman" w:eastAsia="Times New Roman" w:hAnsi="Times New Roman" w:cs="Times New Roman"/>
          <w:sz w:val="28"/>
          <w:szCs w:val="28"/>
        </w:rPr>
        <w:t xml:space="preserve">Московченко Е.С. </w:t>
      </w:r>
      <w:r>
        <w:rPr>
          <w:rFonts w:ascii="Times New Roman" w:eastAsia="Times New Roman" w:hAnsi="Times New Roman" w:cs="Times New Roman"/>
          <w:sz w:val="28"/>
          <w:szCs w:val="28"/>
        </w:rPr>
        <w:t>в совершении правонарушения, предусмотренного ст. 6.1.1 Кодекса Российской Федерации об административных правонарушениях, мировой судьей не установлено.</w:t>
      </w:r>
    </w:p>
    <w:p>
      <w:pPr>
        <w:spacing w:before="0" w:after="0"/>
        <w:ind w:firstLine="708"/>
        <w:jc w:val="both"/>
        <w:rPr>
          <w:sz w:val="28"/>
          <w:szCs w:val="28"/>
        </w:rPr>
      </w:pPr>
      <w:r>
        <w:rPr>
          <w:rFonts w:ascii="Times New Roman" w:eastAsia="Times New Roman" w:hAnsi="Times New Roman" w:cs="Times New Roman"/>
          <w:sz w:val="28"/>
          <w:szCs w:val="28"/>
        </w:rPr>
        <w:t>Статья 6.1.1 КоАП Российской Федерации предусматривает ответственность за нанесение побоев или совершение иных насильственных действий, причинивших физическую боль, т.е. направлена на защиту прав и законных интересов личности от противоправных посягательств.</w:t>
      </w:r>
    </w:p>
    <w:p>
      <w:pPr>
        <w:spacing w:before="0" w:after="0"/>
        <w:ind w:firstLine="708"/>
        <w:jc w:val="both"/>
        <w:rPr>
          <w:sz w:val="28"/>
          <w:szCs w:val="28"/>
        </w:rPr>
      </w:pPr>
      <w:r>
        <w:rPr>
          <w:rFonts w:ascii="Times New Roman" w:eastAsia="Times New Roman" w:hAnsi="Times New Roman" w:cs="Times New Roman"/>
          <w:sz w:val="28"/>
          <w:szCs w:val="28"/>
        </w:rPr>
        <w:t>Оценивая в совокупности по правилам ст. 26.11 Кодекса Российской Федерации об административных правонарушениях представленные доказательства, мировой судья приходит к выводу о виновности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Московченко Е.С. </w:t>
      </w:r>
      <w:r>
        <w:rPr>
          <w:rFonts w:ascii="Times New Roman" w:eastAsia="Times New Roman" w:hAnsi="Times New Roman" w:cs="Times New Roman"/>
          <w:sz w:val="28"/>
          <w:szCs w:val="28"/>
        </w:rPr>
        <w:t>в совершении административного правонарушения, и квалифицирует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действия по ст. 6.1.1 Кодекса Российской Федерации об административных правонарушениях, как нанесение побоев и совершение иных насильственных действий, причинивших физическую боль, но не повлекших последствий, </w:t>
      </w:r>
      <w:r>
        <w:rPr>
          <w:rFonts w:ascii="Times New Roman" w:eastAsia="Times New Roman" w:hAnsi="Times New Roman" w:cs="Times New Roman"/>
          <w:sz w:val="28"/>
          <w:szCs w:val="28"/>
        </w:rPr>
        <w:t>указанных в статье 115 Уголовного кодекса Российской Федерации, если эти действия не содержат уголовно наказуемого деяния.</w:t>
      </w:r>
    </w:p>
    <w:p>
      <w:pPr>
        <w:spacing w:before="0" w:after="0"/>
        <w:ind w:firstLine="708"/>
        <w:jc w:val="both"/>
        <w:rPr>
          <w:sz w:val="28"/>
          <w:szCs w:val="28"/>
        </w:rPr>
      </w:pPr>
      <w:r>
        <w:rPr>
          <w:rFonts w:ascii="Times New Roman" w:eastAsia="Times New Roman" w:hAnsi="Times New Roman" w:cs="Times New Roman"/>
          <w:sz w:val="28"/>
          <w:szCs w:val="28"/>
        </w:rPr>
        <w:t xml:space="preserve">Назначая </w:t>
      </w:r>
      <w:r>
        <w:rPr>
          <w:rFonts w:ascii="Times New Roman" w:eastAsia="Times New Roman" w:hAnsi="Times New Roman" w:cs="Times New Roman"/>
          <w:sz w:val="28"/>
          <w:szCs w:val="28"/>
        </w:rPr>
        <w:t xml:space="preserve">Московченко Е.С. </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дминистративное наказание, обстоятельств, предусмотренных ст. 4.2 Кодекса Российской Федерации об административных правонарушениях, и смягчающих административную ответственность </w:t>
      </w:r>
      <w:r>
        <w:rPr>
          <w:rFonts w:ascii="Times New Roman" w:eastAsia="Times New Roman" w:hAnsi="Times New Roman" w:cs="Times New Roman"/>
          <w:sz w:val="28"/>
          <w:szCs w:val="28"/>
        </w:rPr>
        <w:t xml:space="preserve">в судебном заседании не установлено. </w:t>
      </w:r>
    </w:p>
    <w:p>
      <w:pPr>
        <w:spacing w:before="0" w:after="0"/>
        <w:ind w:firstLine="708"/>
        <w:jc w:val="both"/>
        <w:rPr>
          <w:sz w:val="28"/>
          <w:szCs w:val="28"/>
        </w:rPr>
      </w:pPr>
      <w:r>
        <w:rPr>
          <w:rFonts w:ascii="Times New Roman" w:eastAsia="Times New Roman" w:hAnsi="Times New Roman" w:cs="Times New Roman"/>
          <w:sz w:val="28"/>
          <w:szCs w:val="28"/>
        </w:rPr>
        <w:t>Обстоятельств, предусмотренных ст. 4.3 Кодекса Российской</w:t>
      </w:r>
      <w:r>
        <w:rPr>
          <w:rFonts w:ascii="Times New Roman" w:eastAsia="Times New Roman" w:hAnsi="Times New Roman" w:cs="Times New Roman"/>
          <w:sz w:val="28"/>
          <w:szCs w:val="28"/>
        </w:rPr>
        <w:t xml:space="preserve"> Федерации об административных правонарушениях, и отягчающих административную ответственность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Московченко 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 не усматривает.</w:t>
      </w:r>
    </w:p>
    <w:p>
      <w:pPr>
        <w:spacing w:before="0" w:after="0"/>
        <w:ind w:firstLine="708"/>
        <w:jc w:val="both"/>
        <w:rPr>
          <w:sz w:val="28"/>
          <w:szCs w:val="28"/>
        </w:rPr>
      </w:pPr>
      <w:r>
        <w:rPr>
          <w:rFonts w:ascii="Times New Roman" w:eastAsia="Times New Roman" w:hAnsi="Times New Roman" w:cs="Times New Roman"/>
          <w:sz w:val="28"/>
          <w:szCs w:val="28"/>
        </w:rPr>
        <w:t>Обстоятельств, исключающих производство по делу, не имеется.</w:t>
      </w:r>
    </w:p>
    <w:p>
      <w:pPr>
        <w:spacing w:before="0" w:after="0"/>
        <w:ind w:firstLine="708"/>
        <w:jc w:val="both"/>
        <w:rPr>
          <w:sz w:val="28"/>
          <w:szCs w:val="28"/>
        </w:rPr>
      </w:pPr>
      <w:r>
        <w:rPr>
          <w:rFonts w:ascii="Times New Roman" w:eastAsia="Times New Roman" w:hAnsi="Times New Roman" w:cs="Times New Roman"/>
          <w:sz w:val="28"/>
          <w:szCs w:val="28"/>
        </w:rPr>
        <w:t>Административный арест в соответствии с частью 2 статьи 3.9 Кодекса Российской Федерации об административных правонарушениях может быть назначен лишь в исключительных случаях,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w:t>
      </w:r>
    </w:p>
    <w:p>
      <w:pPr>
        <w:spacing w:before="0" w:after="0"/>
        <w:ind w:firstLine="708"/>
        <w:jc w:val="both"/>
        <w:rPr>
          <w:sz w:val="28"/>
          <w:szCs w:val="28"/>
        </w:rPr>
      </w:pPr>
      <w:r>
        <w:rPr>
          <w:rFonts w:ascii="Times New Roman" w:eastAsia="Times New Roman" w:hAnsi="Times New Roman" w:cs="Times New Roman"/>
          <w:sz w:val="28"/>
          <w:szCs w:val="28"/>
        </w:rPr>
        <w:t xml:space="preserve">При назначении административного наказания, судья учитывает: личность </w:t>
      </w:r>
      <w:r>
        <w:rPr>
          <w:rFonts w:ascii="Times New Roman" w:eastAsia="Times New Roman" w:hAnsi="Times New Roman" w:cs="Times New Roman"/>
          <w:sz w:val="28"/>
          <w:szCs w:val="28"/>
        </w:rPr>
        <w:t>Московченко 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обстоятельства совершения административного правонарушения,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наличие смягчающих и отягчающих административную ответственность обстоятельств, характер совершённого административного правонарушения,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имущественное положение.</w:t>
      </w:r>
    </w:p>
    <w:p>
      <w:pPr>
        <w:spacing w:before="0" w:after="0"/>
        <w:ind w:firstLine="708"/>
        <w:jc w:val="both"/>
        <w:rPr>
          <w:sz w:val="28"/>
          <w:szCs w:val="28"/>
        </w:rPr>
      </w:pPr>
      <w:r>
        <w:rPr>
          <w:rFonts w:ascii="Times New Roman" w:eastAsia="Times New Roman" w:hAnsi="Times New Roman" w:cs="Times New Roman"/>
          <w:sz w:val="28"/>
          <w:szCs w:val="28"/>
        </w:rPr>
        <w:t>Судья считает необходимым назначить</w:t>
      </w:r>
      <w:r>
        <w:rPr>
          <w:rFonts w:ascii="Times New Roman" w:eastAsia="Times New Roman" w:hAnsi="Times New Roman" w:cs="Times New Roman"/>
          <w:sz w:val="28"/>
          <w:szCs w:val="28"/>
        </w:rPr>
        <w:t xml:space="preserve"> Московченко Е.С. </w:t>
      </w:r>
      <w:r>
        <w:rPr>
          <w:rFonts w:ascii="Times New Roman" w:eastAsia="Times New Roman" w:hAnsi="Times New Roman" w:cs="Times New Roman"/>
          <w:sz w:val="28"/>
          <w:szCs w:val="28"/>
        </w:rPr>
        <w:t>наказание в виде штрафа, так как данный вид наказания сможет в полной мере достигнуть целей административного наказания.</w:t>
      </w:r>
    </w:p>
    <w:p>
      <w:pPr>
        <w:spacing w:before="0" w:after="0"/>
        <w:ind w:firstLine="708"/>
        <w:jc w:val="both"/>
        <w:rPr>
          <w:sz w:val="28"/>
          <w:szCs w:val="28"/>
        </w:rPr>
      </w:pPr>
      <w:r>
        <w:rPr>
          <w:rFonts w:ascii="Times New Roman" w:eastAsia="Times New Roman" w:hAnsi="Times New Roman" w:cs="Times New Roman"/>
          <w:sz w:val="28"/>
          <w:szCs w:val="28"/>
        </w:rPr>
        <w:t>На основании изложенного и руководствуясь ст. ст. 29.9-29.11 КоАП РФ, судья</w:t>
      </w:r>
    </w:p>
    <w:p>
      <w:pPr>
        <w:spacing w:before="0" w:after="0"/>
        <w:ind w:firstLine="708"/>
        <w:jc w:val="center"/>
        <w:rPr>
          <w:sz w:val="28"/>
          <w:szCs w:val="28"/>
        </w:rPr>
      </w:pPr>
      <w:r>
        <w:rPr>
          <w:rFonts w:ascii="Times New Roman" w:eastAsia="Times New Roman" w:hAnsi="Times New Roman" w:cs="Times New Roman"/>
          <w:sz w:val="28"/>
          <w:szCs w:val="28"/>
        </w:rPr>
        <w:t>ПОСТАНОВИЛ:</w:t>
      </w:r>
    </w:p>
    <w:p>
      <w:pPr>
        <w:spacing w:before="0" w:after="0"/>
        <w:ind w:firstLine="708"/>
        <w:jc w:val="both"/>
        <w:rPr>
          <w:sz w:val="28"/>
          <w:szCs w:val="28"/>
        </w:rPr>
      </w:pPr>
      <w:r>
        <w:rPr>
          <w:rFonts w:ascii="Times New Roman" w:eastAsia="Times New Roman" w:hAnsi="Times New Roman" w:cs="Times New Roman"/>
          <w:sz w:val="28"/>
          <w:szCs w:val="28"/>
        </w:rPr>
        <w:t>Московченко Евгения Сергеевича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ризнать виновн</w:t>
      </w:r>
      <w:r>
        <w:rPr>
          <w:rFonts w:ascii="Times New Roman" w:eastAsia="Times New Roman" w:hAnsi="Times New Roman" w:cs="Times New Roman"/>
          <w:sz w:val="28"/>
          <w:szCs w:val="28"/>
        </w:rPr>
        <w:t xml:space="preserve">ым </w:t>
      </w:r>
      <w:r>
        <w:rPr>
          <w:rFonts w:ascii="Times New Roman" w:eastAsia="Times New Roman" w:hAnsi="Times New Roman" w:cs="Times New Roman"/>
          <w:sz w:val="28"/>
          <w:szCs w:val="28"/>
        </w:rPr>
        <w:t>в совершении административного правонарушения, предусмотренного ст. 6.1.1 Кодекса Российской Федерации об административных правонарушениях, и назначить е</w:t>
      </w:r>
      <w:r>
        <w:rPr>
          <w:rFonts w:ascii="Times New Roman" w:eastAsia="Times New Roman" w:hAnsi="Times New Roman" w:cs="Times New Roman"/>
          <w:sz w:val="28"/>
          <w:szCs w:val="28"/>
        </w:rPr>
        <w:t xml:space="preserve">му </w:t>
      </w:r>
      <w:r>
        <w:rPr>
          <w:rFonts w:ascii="Times New Roman" w:eastAsia="Times New Roman" w:hAnsi="Times New Roman" w:cs="Times New Roman"/>
          <w:sz w:val="28"/>
          <w:szCs w:val="28"/>
        </w:rPr>
        <w:t>наказание в виде административного штрафа в размере</w:t>
      </w:r>
      <w:r>
        <w:rPr>
          <w:rFonts w:ascii="Times New Roman" w:eastAsia="Times New Roman" w:hAnsi="Times New Roman" w:cs="Times New Roman"/>
          <w:sz w:val="28"/>
          <w:szCs w:val="28"/>
        </w:rPr>
        <w:t xml:space="preserve"> 10</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000 (десять тысяч) </w:t>
      </w:r>
      <w:r>
        <w:rPr>
          <w:rFonts w:ascii="Times New Roman" w:eastAsia="Times New Roman" w:hAnsi="Times New Roman" w:cs="Times New Roman"/>
          <w:sz w:val="28"/>
          <w:szCs w:val="28"/>
        </w:rPr>
        <w:t>рублей 00 копеек.</w:t>
      </w:r>
    </w:p>
    <w:p>
      <w:pPr>
        <w:spacing w:before="0" w:after="0"/>
        <w:ind w:firstLine="708"/>
        <w:jc w:val="both"/>
        <w:rPr>
          <w:sz w:val="28"/>
          <w:szCs w:val="28"/>
        </w:rPr>
      </w:pPr>
      <w:r>
        <w:rPr>
          <w:rFonts w:ascii="Times New Roman" w:eastAsia="Times New Roman" w:hAnsi="Times New Roman" w:cs="Times New Roman"/>
          <w:sz w:val="28"/>
          <w:szCs w:val="28"/>
        </w:rPr>
        <w:t>Административный штраф подлежит уплате на р/с 03100643000000018700 в РКЦ Ханты-Мансийск//УФК по Ханты-Мансийскому автономному округу - Югре г. Ханты-Мансийск; ЕКС 40102810245370000007, БИК 007162163; ИНН 8601073664; КПП 8601 01 001; л/с 04872D08080, ОКТМО 71826000; КБК 72011601203019000140. Получатель УФК по ХМАО-Югре (Департамент административного обеспечения Ханты-Мансийского автономного округа-Югры), УИН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0412365400135005852406140</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 ч. 1 ст. 32.2 Кодекса Российской Федерации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Pr>
          <w:rFonts w:ascii="Times New Roman" w:eastAsia="Times New Roman" w:hAnsi="Times New Roman" w:cs="Times New Roman"/>
          <w:sz w:val="28"/>
          <w:szCs w:val="28"/>
        </w:rPr>
        <w:t>отсрочки или срока рассрочки, предусмотренных статьей 31.5 настоящего Кодекса.</w:t>
      </w:r>
    </w:p>
    <w:p>
      <w:pPr>
        <w:spacing w:before="0" w:after="0"/>
        <w:ind w:firstLine="708"/>
        <w:jc w:val="both"/>
        <w:rPr>
          <w:sz w:val="28"/>
          <w:szCs w:val="28"/>
        </w:rPr>
      </w:pPr>
      <w:r>
        <w:rPr>
          <w:rFonts w:ascii="Times New Roman" w:eastAsia="Times New Roman" w:hAnsi="Times New Roman" w:cs="Times New Roman"/>
          <w:sz w:val="28"/>
          <w:szCs w:val="28"/>
        </w:rPr>
        <w:t xml:space="preserve">Квитанцию об оплате административного штрафа необходимо представить по адресу: ХМАО-Югра,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г.п</w:t>
      </w:r>
      <w:r>
        <w:rPr>
          <w:rFonts w:ascii="Times New Roman" w:eastAsia="Times New Roman" w:hAnsi="Times New Roman" w:cs="Times New Roman"/>
          <w:sz w:val="28"/>
          <w:szCs w:val="28"/>
        </w:rPr>
        <w:t>. Белый Яр, ул. Совхозная, 3 судебный участок № 2 Сургутского судебного района ХМАО-Югры.</w:t>
      </w:r>
    </w:p>
    <w:p>
      <w:pPr>
        <w:spacing w:before="0" w:after="0"/>
        <w:ind w:firstLine="708"/>
        <w:jc w:val="both"/>
        <w:rPr>
          <w:sz w:val="28"/>
          <w:szCs w:val="28"/>
        </w:rPr>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районный суд Ханты-Мансийского автономного округа – Югры путем подачи жалобы через мирового судью судебного участка № 2 Сургутского района Ханты-Мансийского автономного округа – Югры в течение 10 суток со дня вручения или получения копии постановления.</w:t>
      </w:r>
    </w:p>
    <w:p>
      <w:pPr>
        <w:spacing w:before="0" w:after="0" w:line="360" w:lineRule="auto"/>
        <w:rPr>
          <w:sz w:val="28"/>
          <w:szCs w:val="28"/>
        </w:rPr>
      </w:pPr>
    </w:p>
    <w:p>
      <w:pPr>
        <w:spacing w:before="0" w:after="0" w:line="360" w:lineRule="auto"/>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Е.Н. Михайлова</w:t>
      </w:r>
    </w:p>
    <w:sectPr>
      <w:headerReference w:type="default" r:id="rId4"/>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67rplc-8">
    <w:name w:val="cat-UserDefined grp-67 rplc-8"/>
    <w:basedOn w:val="DefaultParagraphFont"/>
  </w:style>
  <w:style w:type="character" w:customStyle="1" w:styleId="cat-ExternalSystemDefinedgrp-54rplc-11">
    <w:name w:val="cat-ExternalSystemDefined grp-54 rplc-11"/>
    <w:basedOn w:val="DefaultParagraphFont"/>
  </w:style>
  <w:style w:type="character" w:customStyle="1" w:styleId="cat-PassportDatagrp-42rplc-12">
    <w:name w:val="cat-PassportData grp-42 rplc-12"/>
    <w:basedOn w:val="DefaultParagraphFont"/>
  </w:style>
  <w:style w:type="character" w:customStyle="1" w:styleId="cat-UserDefinedgrp-58rplc-14">
    <w:name w:val="cat-UserDefined grp-58 rplc-14"/>
    <w:basedOn w:val="DefaultParagraphFont"/>
  </w:style>
  <w:style w:type="character" w:customStyle="1" w:styleId="cat-PassportDatagrp-43rplc-18">
    <w:name w:val="cat-PassportData grp-43 rplc-18"/>
    <w:basedOn w:val="DefaultParagraphFont"/>
  </w:style>
  <w:style w:type="character" w:customStyle="1" w:styleId="cat-ExternalSystemDefinedgrp-53rplc-19">
    <w:name w:val="cat-ExternalSystemDefined grp-53 rplc-19"/>
    <w:basedOn w:val="DefaultParagraphFont"/>
  </w:style>
  <w:style w:type="character" w:customStyle="1" w:styleId="cat-ExternalSystemDefinedgrp-57rplc-20">
    <w:name w:val="cat-ExternalSystemDefined grp-57 rplc-20"/>
    <w:basedOn w:val="DefaultParagraphFont"/>
  </w:style>
  <w:style w:type="character" w:customStyle="1" w:styleId="cat-ExternalSystemDefinedgrp-56rplc-21">
    <w:name w:val="cat-ExternalSystemDefined grp-56 rplc-21"/>
    <w:basedOn w:val="DefaultParagraphFont"/>
  </w:style>
  <w:style w:type="character" w:customStyle="1" w:styleId="cat-ExternalSystemDefinedgrp-55rplc-22">
    <w:name w:val="cat-ExternalSystemDefined grp-55 rplc-22"/>
    <w:basedOn w:val="DefaultParagraphFont"/>
  </w:style>
  <w:style w:type="character" w:customStyle="1" w:styleId="cat-UserDefinedgrp-59rplc-29">
    <w:name w:val="cat-UserDefined grp-59 rplc-29"/>
    <w:basedOn w:val="DefaultParagraphFont"/>
  </w:style>
  <w:style w:type="character" w:customStyle="1" w:styleId="cat-UserDefinedgrp-59rplc-32">
    <w:name w:val="cat-UserDefined grp-59 rplc-32"/>
    <w:basedOn w:val="DefaultParagraphFont"/>
  </w:style>
  <w:style w:type="character" w:customStyle="1" w:styleId="cat-UserDefinedgrp-61rplc-36">
    <w:name w:val="cat-UserDefined grp-61 rplc-36"/>
    <w:basedOn w:val="DefaultParagraphFont"/>
  </w:style>
  <w:style w:type="character" w:customStyle="1" w:styleId="cat-UserDefinedgrp-62rplc-43">
    <w:name w:val="cat-UserDefined grp-62 rplc-43"/>
    <w:basedOn w:val="DefaultParagraphFont"/>
  </w:style>
  <w:style w:type="character" w:customStyle="1" w:styleId="cat-UserDefinedgrp-66rplc-44">
    <w:name w:val="cat-UserDefined grp-66 rplc-44"/>
    <w:basedOn w:val="DefaultParagraphFont"/>
  </w:style>
  <w:style w:type="character" w:customStyle="1" w:styleId="cat-UserDefinedgrp-66rplc-48">
    <w:name w:val="cat-UserDefined grp-66 rplc-48"/>
    <w:basedOn w:val="DefaultParagraphFont"/>
  </w:style>
  <w:style w:type="character" w:customStyle="1" w:styleId="cat-UserDefinedgrp-61rplc-51">
    <w:name w:val="cat-UserDefined grp-61 rplc-51"/>
    <w:basedOn w:val="DefaultParagraphFont"/>
  </w:style>
  <w:style w:type="character" w:customStyle="1" w:styleId="cat-UserDefinedgrp-60rplc-52">
    <w:name w:val="cat-UserDefined grp-60 rplc-52"/>
    <w:basedOn w:val="DefaultParagraphFont"/>
  </w:style>
  <w:style w:type="character" w:customStyle="1" w:styleId="cat-UserDefinedgrp-61rplc-55">
    <w:name w:val="cat-UserDefined grp-61 rplc-55"/>
    <w:basedOn w:val="DefaultParagraphFont"/>
  </w:style>
  <w:style w:type="character" w:customStyle="1" w:styleId="cat-UserDefinedgrp-60rplc-56">
    <w:name w:val="cat-UserDefined grp-60 rplc-56"/>
    <w:basedOn w:val="DefaultParagraphFont"/>
  </w:style>
  <w:style w:type="character" w:customStyle="1" w:styleId="cat-UserDefinedgrp-63rplc-58">
    <w:name w:val="cat-UserDefined grp-63 rplc-58"/>
    <w:basedOn w:val="DefaultParagraphFont"/>
  </w:style>
  <w:style w:type="character" w:customStyle="1" w:styleId="cat-UserDefinedgrp-64rplc-62">
    <w:name w:val="cat-UserDefined grp-64 rplc-62"/>
    <w:basedOn w:val="DefaultParagraphFont"/>
  </w:style>
  <w:style w:type="character" w:customStyle="1" w:styleId="cat-UserDefinedgrp-65rplc-64">
    <w:name w:val="cat-UserDefined grp-65 rplc-64"/>
    <w:basedOn w:val="DefaultParagraphFont"/>
  </w:style>
  <w:style w:type="character" w:customStyle="1" w:styleId="cat-UserDefinedgrp-63rplc-66">
    <w:name w:val="cat-UserDefined grp-63 rplc-66"/>
    <w:basedOn w:val="DefaultParagraphFont"/>
  </w:style>
  <w:style w:type="character" w:customStyle="1" w:styleId="cat-UserDefinedgrp-62rplc-72">
    <w:name w:val="cat-UserDefined grp-62 rplc-72"/>
    <w:basedOn w:val="DefaultParagraphFont"/>
  </w:style>
  <w:style w:type="character" w:customStyle="1" w:styleId="cat-UserDefinedgrp-66rplc-73">
    <w:name w:val="cat-UserDefined grp-66 rplc-73"/>
    <w:basedOn w:val="DefaultParagraphFont"/>
  </w:style>
  <w:style w:type="character" w:customStyle="1" w:styleId="cat-UserDefinedgrp-66rplc-77">
    <w:name w:val="cat-UserDefined grp-66 rplc-77"/>
    <w:basedOn w:val="DefaultParagraphFont"/>
  </w:style>
  <w:style w:type="character" w:customStyle="1" w:styleId="cat-UserDefinedgrp-63rplc-79">
    <w:name w:val="cat-UserDefined grp-63 rplc-79"/>
    <w:basedOn w:val="DefaultParagraphFont"/>
  </w:style>
  <w:style w:type="character" w:customStyle="1" w:styleId="cat-UserDefinedgrp-67rplc-82">
    <w:name w:val="cat-UserDefined grp-67 rplc-82"/>
    <w:basedOn w:val="DefaultParagraphFont"/>
  </w:style>
  <w:style w:type="character" w:customStyle="1" w:styleId="cat-UserDefinedgrp-67rplc-85">
    <w:name w:val="cat-UserDefined grp-67 rplc-85"/>
    <w:basedOn w:val="DefaultParagraphFont"/>
  </w:style>
  <w:style w:type="character" w:customStyle="1" w:styleId="cat-UserDefinedgrp-69rplc-87">
    <w:name w:val="cat-UserDefined grp-69 rplc-87"/>
    <w:basedOn w:val="DefaultParagraphFont"/>
  </w:style>
  <w:style w:type="character" w:customStyle="1" w:styleId="cat-UserDefinedgrp-68rplc-88">
    <w:name w:val="cat-UserDefined grp-68 rplc-88"/>
    <w:basedOn w:val="DefaultParagraphFont"/>
  </w:style>
  <w:style w:type="character" w:customStyle="1" w:styleId="cat-UserDefinedgrp-67rplc-93">
    <w:name w:val="cat-UserDefined grp-67 rplc-93"/>
    <w:basedOn w:val="DefaultParagraphFont"/>
  </w:style>
  <w:style w:type="character" w:customStyle="1" w:styleId="cat-UserDefinedgrp-63rplc-95">
    <w:name w:val="cat-UserDefined grp-63 rplc-95"/>
    <w:basedOn w:val="DefaultParagraphFont"/>
  </w:style>
  <w:style w:type="character" w:customStyle="1" w:styleId="cat-UserDefinedgrp-61rplc-96">
    <w:name w:val="cat-UserDefined grp-61 rplc-96"/>
    <w:basedOn w:val="DefaultParagraphFont"/>
  </w:style>
  <w:style w:type="character" w:customStyle="1" w:styleId="cat-UserDefinedgrp-60rplc-97">
    <w:name w:val="cat-UserDefined grp-60 rplc-97"/>
    <w:basedOn w:val="DefaultParagraphFont"/>
  </w:style>
  <w:style w:type="character" w:customStyle="1" w:styleId="cat-UserDefinedgrp-69rplc-100">
    <w:name w:val="cat-UserDefined grp-69 rplc-100"/>
    <w:basedOn w:val="DefaultParagraphFont"/>
  </w:style>
  <w:style w:type="character" w:customStyle="1" w:styleId="cat-UserDefinedgrp-67rplc-103">
    <w:name w:val="cat-UserDefined grp-67 rplc-103"/>
    <w:basedOn w:val="DefaultParagraphFont"/>
  </w:style>
  <w:style w:type="character" w:customStyle="1" w:styleId="cat-UserDefinedgrp-66rplc-105">
    <w:name w:val="cat-UserDefined grp-66 rplc-105"/>
    <w:basedOn w:val="DefaultParagraphFont"/>
  </w:style>
  <w:style w:type="character" w:customStyle="1" w:styleId="cat-UserDefinedgrp-61rplc-108">
    <w:name w:val="cat-UserDefined grp-61 rplc-108"/>
    <w:basedOn w:val="DefaultParagraphFont"/>
  </w:style>
  <w:style w:type="character" w:customStyle="1" w:styleId="cat-UserDefinedgrp-60rplc-109">
    <w:name w:val="cat-UserDefined grp-60 rplc-109"/>
    <w:basedOn w:val="DefaultParagraphFont"/>
  </w:style>
  <w:style w:type="character" w:customStyle="1" w:styleId="cat-UserDefinedgrp-66rplc-110">
    <w:name w:val="cat-UserDefined grp-66 rplc-110"/>
    <w:basedOn w:val="DefaultParagraphFont"/>
  </w:style>
  <w:style w:type="character" w:customStyle="1" w:styleId="cat-CarMakeModelgrp-45rplc-116">
    <w:name w:val="cat-CarMakeModel grp-45 rplc-116"/>
    <w:basedOn w:val="DefaultParagraphFont"/>
  </w:style>
  <w:style w:type="character" w:customStyle="1" w:styleId="cat-UserDefinedgrp-59rplc-117">
    <w:name w:val="cat-UserDefined grp-59 rplc-117"/>
    <w:basedOn w:val="DefaultParagraphFont"/>
  </w:style>
  <w:style w:type="character" w:customStyle="1" w:styleId="cat-UserDefinedgrp-61rplc-120">
    <w:name w:val="cat-UserDefined grp-61 rplc-120"/>
    <w:basedOn w:val="DefaultParagraphFont"/>
  </w:style>
  <w:style w:type="character" w:customStyle="1" w:styleId="cat-UserDefinedgrp-60rplc-121">
    <w:name w:val="cat-UserDefined grp-60 rplc-121"/>
    <w:basedOn w:val="DefaultParagraphFont"/>
  </w:style>
  <w:style w:type="character" w:customStyle="1" w:styleId="cat-UserDefinedgrp-65rplc-123">
    <w:name w:val="cat-UserDefined grp-65 rplc-123"/>
    <w:basedOn w:val="DefaultParagraphFont"/>
  </w:style>
  <w:style w:type="character" w:customStyle="1" w:styleId="cat-UserDefinedgrp-63rplc-127">
    <w:name w:val="cat-UserDefined grp-63 rplc-127"/>
    <w:basedOn w:val="DefaultParagraphFont"/>
  </w:style>
  <w:style w:type="character" w:customStyle="1" w:styleId="cat-UserDefinedgrp-66rplc-129">
    <w:name w:val="cat-UserDefined grp-66 rplc-129"/>
    <w:basedOn w:val="DefaultParagraphFont"/>
  </w:style>
  <w:style w:type="character" w:customStyle="1" w:styleId="cat-UserDefinedgrp-59rplc-132">
    <w:name w:val="cat-UserDefined grp-59 rplc-132"/>
    <w:basedOn w:val="DefaultParagraphFont"/>
  </w:style>
  <w:style w:type="character" w:customStyle="1" w:styleId="cat-UserDefinedgrp-66rplc-139">
    <w:name w:val="cat-UserDefined grp-66 rplc-139"/>
    <w:basedOn w:val="DefaultParagraphFont"/>
  </w:style>
  <w:style w:type="character" w:customStyle="1" w:styleId="cat-UserDefinedgrp-67rplc-142">
    <w:name w:val="cat-UserDefined grp-67 rplc-142"/>
    <w:basedOn w:val="DefaultParagraphFont"/>
  </w:style>
  <w:style w:type="character" w:customStyle="1" w:styleId="cat-UserDefinedgrp-67rplc-145">
    <w:name w:val="cat-UserDefined grp-67 rplc-145"/>
    <w:basedOn w:val="DefaultParagraphFont"/>
  </w:style>
  <w:style w:type="character" w:customStyle="1" w:styleId="cat-UserDefinedgrp-61rplc-148">
    <w:name w:val="cat-UserDefined grp-61 rplc-148"/>
    <w:basedOn w:val="DefaultParagraphFont"/>
  </w:style>
  <w:style w:type="character" w:customStyle="1" w:styleId="cat-UserDefinedgrp-60rplc-149">
    <w:name w:val="cat-UserDefined grp-60 rplc-149"/>
    <w:basedOn w:val="DefaultParagraphFont"/>
  </w:style>
  <w:style w:type="character" w:customStyle="1" w:styleId="cat-UserDefinedgrp-69rplc-155">
    <w:name w:val="cat-UserDefined grp-69 rplc-155"/>
    <w:basedOn w:val="DefaultParagraphFont"/>
  </w:style>
  <w:style w:type="character" w:customStyle="1" w:styleId="cat-UserDefinedgrp-67rplc-158">
    <w:name w:val="cat-UserDefined grp-67 rplc-158"/>
    <w:basedOn w:val="DefaultParagraphFont"/>
  </w:style>
  <w:style w:type="character" w:customStyle="1" w:styleId="cat-UserDefinedgrp-67rplc-163">
    <w:name w:val="cat-UserDefined grp-67 rplc-163"/>
    <w:basedOn w:val="DefaultParagraphFont"/>
  </w:style>
  <w:style w:type="character" w:customStyle="1" w:styleId="cat-UserDefinedgrp-61rplc-165">
    <w:name w:val="cat-UserDefined grp-61 rplc-165"/>
    <w:basedOn w:val="DefaultParagraphFont"/>
  </w:style>
  <w:style w:type="character" w:customStyle="1" w:styleId="cat-UserDefinedgrp-60rplc-166">
    <w:name w:val="cat-UserDefined grp-60 rplc-166"/>
    <w:basedOn w:val="DefaultParagraphFont"/>
  </w:style>
  <w:style w:type="character" w:customStyle="1" w:styleId="cat-UserDefinedgrp-69rplc-168">
    <w:name w:val="cat-UserDefined grp-69 rplc-168"/>
    <w:basedOn w:val="DefaultParagraphFont"/>
  </w:style>
  <w:style w:type="character" w:customStyle="1" w:styleId="cat-UserDefinedgrp-70rplc-171">
    <w:name w:val="cat-UserDefined grp-70 rplc-171"/>
    <w:basedOn w:val="DefaultParagraphFont"/>
  </w:style>
  <w:style w:type="character" w:customStyle="1" w:styleId="cat-UserDefinedgrp-59rplc-174">
    <w:name w:val="cat-UserDefined grp-59 rplc-174"/>
    <w:basedOn w:val="DefaultParagraphFont"/>
  </w:style>
  <w:style w:type="character" w:customStyle="1" w:styleId="cat-UserDefinedgrp-67rplc-176">
    <w:name w:val="cat-UserDefined grp-67 rplc-176"/>
    <w:basedOn w:val="DefaultParagraphFont"/>
  </w:style>
  <w:style w:type="character" w:customStyle="1" w:styleId="cat-UserDefinedgrp-69rplc-178">
    <w:name w:val="cat-UserDefined grp-69 rplc-178"/>
    <w:basedOn w:val="DefaultParagraphFont"/>
  </w:style>
  <w:style w:type="character" w:customStyle="1" w:styleId="cat-UserDefinedgrp-70rplc-181">
    <w:name w:val="cat-UserDefined grp-70 rplc-181"/>
    <w:basedOn w:val="DefaultParagraphFont"/>
  </w:style>
  <w:style w:type="character" w:customStyle="1" w:styleId="cat-UserDefinedgrp-67rplc-186">
    <w:name w:val="cat-UserDefined grp-67 rplc-186"/>
    <w:basedOn w:val="DefaultParagraphFont"/>
  </w:style>
  <w:style w:type="character" w:customStyle="1" w:styleId="cat-UserDefinedgrp-65rplc-189">
    <w:name w:val="cat-UserDefined grp-65 rplc-189"/>
    <w:basedOn w:val="DefaultParagraphFont"/>
  </w:style>
  <w:style w:type="character" w:customStyle="1" w:styleId="cat-UserDefinedgrp-66rplc-192">
    <w:name w:val="cat-UserDefined grp-66 rplc-192"/>
    <w:basedOn w:val="DefaultParagraphFont"/>
  </w:style>
  <w:style w:type="character" w:customStyle="1" w:styleId="cat-UserDefinedgrp-67rplc-194">
    <w:name w:val="cat-UserDefined grp-67 rplc-194"/>
    <w:basedOn w:val="DefaultParagraphFont"/>
  </w:style>
  <w:style w:type="character" w:customStyle="1" w:styleId="cat-UserDefinedgrp-65rplc-198">
    <w:name w:val="cat-UserDefined grp-65 rplc-198"/>
    <w:basedOn w:val="DefaultParagraphFont"/>
  </w:style>
  <w:style w:type="character" w:customStyle="1" w:styleId="cat-UserDefinedgrp-67rplc-200">
    <w:name w:val="cat-UserDefined grp-67 rplc-200"/>
    <w:basedOn w:val="DefaultParagraphFont"/>
  </w:style>
  <w:style w:type="character" w:customStyle="1" w:styleId="cat-UserDefinedgrp-67rplc-203">
    <w:name w:val="cat-UserDefined grp-67 rplc-203"/>
    <w:basedOn w:val="DefaultParagraphFont"/>
  </w:style>
  <w:style w:type="character" w:customStyle="1" w:styleId="cat-UserDefinedgrp-61rplc-206">
    <w:name w:val="cat-UserDefined grp-61 rplc-206"/>
    <w:basedOn w:val="DefaultParagraphFont"/>
  </w:style>
  <w:style w:type="character" w:customStyle="1" w:styleId="cat-UserDefinedgrp-60rplc-207">
    <w:name w:val="cat-UserDefined grp-60 rplc-207"/>
    <w:basedOn w:val="DefaultParagraphFont"/>
  </w:style>
  <w:style w:type="character" w:customStyle="1" w:styleId="cat-UserDefinedgrp-59rplc-211">
    <w:name w:val="cat-UserDefined grp-59 rplc-211"/>
    <w:basedOn w:val="DefaultParagraphFont"/>
  </w:style>
  <w:style w:type="character" w:customStyle="1" w:styleId="cat-UserDefinedgrp-69rplc-213">
    <w:name w:val="cat-UserDefined grp-69 rplc-213"/>
    <w:basedOn w:val="DefaultParagraphFont"/>
  </w:style>
  <w:style w:type="character" w:customStyle="1" w:styleId="cat-UserDefinedgrp-65rplc-216">
    <w:name w:val="cat-UserDefined grp-65 rplc-21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